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961EEA" w:rsidRPr="00C739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180478</w:t>
      </w:r>
    </w:p>
    <w:p w:rsidR="005A4173" w:rsidRPr="00961EEA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961EEA"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Maisto produktų (reprezentacijai) pirkimas</w:t>
      </w:r>
      <w:r w:rsidR="00FE75C9" w:rsidRPr="00961EEA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961EEA" w:rsidRDefault="00B7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61EEA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961EEA"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Perkančioji organizacija UAB „</w:t>
      </w:r>
      <w:proofErr w:type="spellStart"/>
      <w:r w:rsidR="00961EEA"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="00961EEA"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“ („Centras“, „Druskininkų šilima“, „Biržų šiluma“, „Kelmės šiluma“, „Marijampolės šiluma“, „Alytaus energija“ ir Vilkaviškio šiluma“). Maisto produktai (reprezentacijai). Įgaliotoji organizacija pirkimams organizuoti ir pirkimo procedūroms atlikti iki pirkimo sutarties sudarymo: UAB „Vilniaus energija“</w:t>
      </w:r>
      <w:r w:rsidR="00FE75C9" w:rsidRPr="00961EEA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961EEA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bookmarkStart w:id="0" w:name="_GoBack"/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Maisto produktų (reprezentacijai)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bookmarkEnd w:id="0"/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961EEA" w:rsidP="0031187B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I, II, III, IV, V, VI, VII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dalims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UAB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Gelsva</w:t>
      </w:r>
      <w:proofErr w:type="spellEnd"/>
      <w:r w:rsidRPr="009D196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, </w:t>
      </w:r>
      <w:proofErr w:type="spellStart"/>
      <w:r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įm</w:t>
      </w:r>
      <w:proofErr w:type="spellEnd"/>
      <w:r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</w:t>
      </w:r>
      <w:proofErr w:type="spellStart"/>
      <w:proofErr w:type="gramStart"/>
      <w:r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kodas</w:t>
      </w:r>
      <w:proofErr w:type="spellEnd"/>
      <w:proofErr w:type="gramEnd"/>
      <w:r w:rsidRPr="00B1628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C739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120596772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31187B"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- I dalis. Maisto produktų (reprezentacijai) pirkimas Vilniaus mieste (UAB „</w:t>
      </w:r>
      <w:proofErr w:type="spellStart"/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Litesko</w:t>
      </w:r>
      <w:proofErr w:type="spellEnd"/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“</w:t>
      </w:r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br/>
        <w:t xml:space="preserve">centrinė būstinė) – 18 000,00 </w:t>
      </w:r>
      <w:proofErr w:type="spellStart"/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be PVM;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- II dalis. Maisto produktų (reprezentacijai) pirkimas Marijampolės mieste (filialas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„Marijampolės šiluma“) – 6 800,00 </w:t>
      </w:r>
      <w:proofErr w:type="spellStart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be PVM;</w:t>
      </w:r>
    </w:p>
    <w:p w:rsidR="00961EEA" w:rsidRPr="00961EEA" w:rsidRDefault="00961EEA" w:rsidP="00961EEA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III dalis. Maisto produktų (reprezentacijai) pirkimas Vilkaviškio mieste (filialas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„Vilkaviškio šiluma“) – 3 500,00 </w:t>
      </w:r>
      <w:proofErr w:type="spellStart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be PVM;</w:t>
      </w:r>
    </w:p>
    <w:p w:rsidR="00961EEA" w:rsidRPr="00961EEA" w:rsidRDefault="00961EEA" w:rsidP="00961EEA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IV dalis. Maisto produktų (reprezentacijai) pirkimas Alytaus mieste (filialas „Alytaus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energija“) – 6 000,00 </w:t>
      </w:r>
      <w:proofErr w:type="spellStart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be PVM;</w:t>
      </w:r>
    </w:p>
    <w:p w:rsidR="00961EEA" w:rsidRPr="00961EEA" w:rsidRDefault="00961EEA" w:rsidP="00961EEA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 dalis. Maisto produktų (reprezentacijai) pirkimas Biržų mieste (filialas „Biržų</w:t>
      </w:r>
    </w:p>
    <w:p w:rsidR="00961EEA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šiluma“) – 2 000,00 </w:t>
      </w:r>
      <w:proofErr w:type="spellStart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be PVM;</w:t>
      </w:r>
    </w:p>
    <w:p w:rsidR="00961EEA" w:rsidRPr="00961EEA" w:rsidRDefault="00961EEA" w:rsidP="00961EEA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  <w:r w:rsidRPr="00961EEA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VI dalis. Maisto produktų (reprezentacijai) pirkimas Druskininkų mieste (filialas</w:t>
      </w:r>
      <w:r w:rsidRPr="00961EEA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br/>
        <w:t xml:space="preserve">„Druskininkų šiluma“) – 1 100,00 </w:t>
      </w:r>
      <w:proofErr w:type="spellStart"/>
      <w:r w:rsidRPr="00961EEA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Eur</w:t>
      </w:r>
      <w:proofErr w:type="spellEnd"/>
      <w:r w:rsidRPr="00961EEA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be PVM;</w:t>
      </w:r>
    </w:p>
    <w:p w:rsidR="00961EEA" w:rsidRPr="00961EEA" w:rsidRDefault="00961EEA" w:rsidP="00961EEA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VII dalis. Maisto produktų (reprezentacijai) pirkimas Kelmės mieste (filialas „Kelmės</w:t>
      </w:r>
    </w:p>
    <w:p w:rsidR="00FE75C9" w:rsidRPr="00961EEA" w:rsidRDefault="00961EEA" w:rsidP="00961E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šiluma“) – 1 000,00 </w:t>
      </w:r>
      <w:proofErr w:type="spellStart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Eur</w:t>
      </w:r>
      <w:proofErr w:type="spellEnd"/>
      <w:r w:rsidRPr="00961EE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be PVM.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961EEA">
        <w:rPr>
          <w:rFonts w:ascii="Times New Roman" w:hAnsi="Times New Roman" w:cs="Times New Roman"/>
          <w:b/>
          <w:sz w:val="24"/>
          <w:szCs w:val="24"/>
          <w:lang w:val="lt-LT"/>
        </w:rPr>
        <w:t>2017-02-03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572"/>
    <w:multiLevelType w:val="hybridMultilevel"/>
    <w:tmpl w:val="0BBA43EE"/>
    <w:lvl w:ilvl="0" w:tplc="61E024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31187B"/>
    <w:rsid w:val="00495493"/>
    <w:rsid w:val="005A4173"/>
    <w:rsid w:val="0061156A"/>
    <w:rsid w:val="006F300F"/>
    <w:rsid w:val="00961EEA"/>
    <w:rsid w:val="009C05D4"/>
    <w:rsid w:val="00A84D90"/>
    <w:rsid w:val="00AE7335"/>
    <w:rsid w:val="00B665F6"/>
    <w:rsid w:val="00B706DB"/>
    <w:rsid w:val="00BD6F4D"/>
    <w:rsid w:val="00C05209"/>
    <w:rsid w:val="00C910CE"/>
    <w:rsid w:val="00D21C00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1810</Words>
  <Characters>1033</Characters>
  <Application>Microsoft Office Word</Application>
  <DocSecurity>0</DocSecurity>
  <Lines>8</Lines>
  <Paragraphs>5</Paragraphs>
  <ScaleCrop>false</ScaleCrop>
  <Company>Company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VIRVIČIENĖ</cp:lastModifiedBy>
  <cp:revision>13</cp:revision>
  <dcterms:created xsi:type="dcterms:W3CDTF">2016-07-21T05:48:00Z</dcterms:created>
  <dcterms:modified xsi:type="dcterms:W3CDTF">2017-02-03T07:14:00Z</dcterms:modified>
</cp:coreProperties>
</file>