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50" w:rsidRPr="00517C4E" w:rsidRDefault="00726150" w:rsidP="00726150">
      <w:pPr>
        <w:pStyle w:val="Betarp"/>
        <w:ind w:left="12109" w:firstLine="851"/>
        <w:jc w:val="both"/>
        <w:rPr>
          <w:szCs w:val="24"/>
        </w:rPr>
      </w:pPr>
      <w:r w:rsidRPr="00517C4E">
        <w:rPr>
          <w:szCs w:val="24"/>
        </w:rPr>
        <w:t xml:space="preserve">Pirkimo sąlygų </w:t>
      </w:r>
    </w:p>
    <w:p w:rsidR="00DC67E9" w:rsidRPr="00AA5ABB" w:rsidRDefault="00AA5ABB" w:rsidP="00AA5ABB">
      <w:pPr>
        <w:pStyle w:val="Betarp"/>
        <w:ind w:left="12109" w:firstLine="851"/>
        <w:jc w:val="both"/>
        <w:rPr>
          <w:szCs w:val="24"/>
        </w:rPr>
      </w:pPr>
      <w:r>
        <w:rPr>
          <w:szCs w:val="24"/>
        </w:rPr>
        <w:t xml:space="preserve">1 </w:t>
      </w:r>
      <w:proofErr w:type="spellStart"/>
      <w:r>
        <w:rPr>
          <w:szCs w:val="24"/>
        </w:rPr>
        <w:t>pried</w:t>
      </w:r>
      <w:r w:rsidR="00DC67E9" w:rsidRPr="00517C4E">
        <w:t>Herbas</w:t>
      </w:r>
      <w:proofErr w:type="spellEnd"/>
      <w:r w:rsidR="00DC67E9" w:rsidRPr="00517C4E">
        <w:t xml:space="preserve"> arba prekių ženklas(Tiekėjo pava</w:t>
      </w:r>
      <w:r w:rsidR="00DC67E9" w:rsidRPr="00517C4E">
        <w:lastRenderedPageBreak/>
        <w:t>dinimas)</w:t>
      </w:r>
    </w:p>
    <w:p w:rsidR="00DC67E9" w:rsidRPr="00517C4E" w:rsidRDefault="00DC67E9" w:rsidP="00DC67E9">
      <w:pPr>
        <w:ind w:right="-178"/>
        <w:jc w:val="center"/>
        <w:rPr>
          <w:lang w:val="lt-LT"/>
        </w:rPr>
      </w:pPr>
    </w:p>
    <w:p w:rsidR="00DC67E9" w:rsidRPr="00517C4E" w:rsidRDefault="00DC67E9" w:rsidP="00DC67E9">
      <w:pPr>
        <w:ind w:right="-178"/>
        <w:jc w:val="center"/>
        <w:rPr>
          <w:lang w:val="lt-LT"/>
        </w:rPr>
      </w:pPr>
      <w:r w:rsidRPr="00517C4E">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r w:rsidRPr="00517C4E">
        <w:rPr>
          <w:sz w:val="24"/>
          <w:szCs w:val="24"/>
          <w:lang w:val="lt-LT"/>
        </w:rPr>
        <w:t>__________________________</w:t>
      </w:r>
    </w:p>
    <w:p w:rsidR="00726150" w:rsidRPr="00AE01DF" w:rsidRDefault="00DC67E9" w:rsidP="00643C28">
      <w:pPr>
        <w:tabs>
          <w:tab w:val="center" w:pos="2520"/>
        </w:tabs>
        <w:jc w:val="both"/>
        <w:rPr>
          <w:b/>
          <w:szCs w:val="24"/>
          <w:lang w:val="lt-LT"/>
        </w:rPr>
      </w:pPr>
      <w:r w:rsidRPr="00517C4E">
        <w:rPr>
          <w:sz w:val="24"/>
          <w:szCs w:val="24"/>
          <w:lang w:val="lt-LT"/>
        </w:rPr>
        <w:t>(</w:t>
      </w:r>
      <w:r w:rsidR="00643C28" w:rsidRPr="00FC3F8B">
        <w:rPr>
          <w:sz w:val="24"/>
          <w:szCs w:val="24"/>
          <w:lang w:val="lt-LT"/>
        </w:rPr>
        <w:t>Adresatas (Į</w:t>
      </w:r>
      <w:r w:rsidR="00643C28">
        <w:rPr>
          <w:sz w:val="24"/>
          <w:szCs w:val="24"/>
          <w:lang w:val="lt-LT"/>
        </w:rPr>
        <w:t>sigyjančioji</w:t>
      </w:r>
      <w:r w:rsidR="00643C28" w:rsidRPr="00FC3F8B">
        <w:rPr>
          <w:sz w:val="24"/>
          <w:szCs w:val="24"/>
          <w:lang w:val="lt-LT"/>
        </w:rPr>
        <w:t xml:space="preserve"> organizacija))</w:t>
      </w:r>
    </w:p>
    <w:p w:rsidR="00AF6290" w:rsidRDefault="00AF6290" w:rsidP="00726150">
      <w:pPr>
        <w:pStyle w:val="Betarp"/>
        <w:ind w:firstLine="851"/>
        <w:jc w:val="center"/>
        <w:rPr>
          <w:b/>
          <w:szCs w:val="24"/>
        </w:rPr>
      </w:pPr>
    </w:p>
    <w:p w:rsidR="00726150" w:rsidRPr="00517C4E" w:rsidRDefault="00726150" w:rsidP="00726150">
      <w:pPr>
        <w:pStyle w:val="Betarp"/>
        <w:ind w:firstLine="851"/>
        <w:jc w:val="center"/>
        <w:rPr>
          <w:b/>
          <w:szCs w:val="24"/>
        </w:rPr>
      </w:pPr>
      <w:r w:rsidRPr="00517C4E">
        <w:rPr>
          <w:b/>
          <w:szCs w:val="24"/>
        </w:rPr>
        <w:t>PASIŪLYMAS</w:t>
      </w:r>
    </w:p>
    <w:p w:rsidR="00726150" w:rsidRPr="00517C4E" w:rsidRDefault="00726150" w:rsidP="00726150">
      <w:pPr>
        <w:pStyle w:val="Betarp"/>
        <w:ind w:firstLine="851"/>
        <w:jc w:val="center"/>
        <w:rPr>
          <w:b/>
          <w:szCs w:val="24"/>
        </w:rPr>
      </w:pPr>
      <w:r w:rsidRPr="00517C4E">
        <w:rPr>
          <w:b/>
          <w:szCs w:val="24"/>
        </w:rPr>
        <w:t xml:space="preserve">DĖL </w:t>
      </w:r>
      <w:r w:rsidR="00236129">
        <w:rPr>
          <w:b/>
          <w:caps/>
          <w:szCs w:val="24"/>
        </w:rPr>
        <w:t>NEFASUOTŲ TRUPININIŲ DURPIŲ</w:t>
      </w:r>
      <w:r w:rsidRPr="00517C4E">
        <w:rPr>
          <w:b/>
          <w:caps/>
          <w:szCs w:val="24"/>
        </w:rPr>
        <w:t xml:space="preserve"> pirkimo </w:t>
      </w:r>
    </w:p>
    <w:p w:rsidR="00726150" w:rsidRPr="00517C4E" w:rsidRDefault="00726150" w:rsidP="00726150">
      <w:pPr>
        <w:pStyle w:val="Betarp"/>
        <w:ind w:firstLine="851"/>
        <w:jc w:val="center"/>
        <w:rPr>
          <w:b/>
          <w:szCs w:val="24"/>
        </w:rPr>
      </w:pPr>
    </w:p>
    <w:p w:rsidR="00726150" w:rsidRPr="00517C4E" w:rsidRDefault="00726150" w:rsidP="00726150">
      <w:pPr>
        <w:pStyle w:val="Betarp"/>
        <w:ind w:firstLine="851"/>
        <w:jc w:val="center"/>
        <w:rPr>
          <w:szCs w:val="24"/>
        </w:rPr>
      </w:pPr>
      <w:r w:rsidRPr="00517C4E">
        <w:rPr>
          <w:szCs w:val="24"/>
        </w:rPr>
        <w:t>201</w:t>
      </w:r>
      <w:r w:rsidR="00AE01DF">
        <w:rPr>
          <w:szCs w:val="24"/>
        </w:rPr>
        <w:t>9</w:t>
      </w:r>
      <w:r w:rsidRPr="00517C4E">
        <w:rPr>
          <w:szCs w:val="24"/>
        </w:rPr>
        <w:t xml:space="preserve"> m. _______________ d.</w:t>
      </w:r>
    </w:p>
    <w:p w:rsidR="00726150" w:rsidRPr="00517C4E" w:rsidRDefault="00726150" w:rsidP="00726150">
      <w:pPr>
        <w:pStyle w:val="Betarp"/>
        <w:ind w:firstLine="851"/>
        <w:jc w:val="center"/>
        <w:rPr>
          <w:b/>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726150" w:rsidRPr="00AE01D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i/>
                <w:sz w:val="24"/>
                <w:szCs w:val="24"/>
                <w:lang w:val="lt-LT"/>
              </w:rPr>
            </w:pPr>
            <w:r w:rsidRPr="00517C4E">
              <w:rPr>
                <w:sz w:val="24"/>
                <w:szCs w:val="24"/>
                <w:lang w:val="lt-LT"/>
              </w:rPr>
              <w:t xml:space="preserve">Tiekėjo pavadinimas </w:t>
            </w:r>
            <w:r w:rsidRPr="00517C4E">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AE01D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 xml:space="preserve">Tiekėjo adresas </w:t>
            </w:r>
            <w:r w:rsidRPr="00517C4E">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bl>
    <w:p w:rsidR="00726150" w:rsidRPr="00517C4E" w:rsidRDefault="00726150" w:rsidP="00726150">
      <w:pPr>
        <w:widowControl w:val="0"/>
        <w:autoSpaceDE w:val="0"/>
        <w:autoSpaceDN w:val="0"/>
        <w:adjustRightInd w:val="0"/>
        <w:ind w:firstLine="851"/>
        <w:jc w:val="both"/>
        <w:rPr>
          <w:sz w:val="24"/>
          <w:szCs w:val="24"/>
          <w:lang w:val="lt-LT"/>
        </w:rPr>
      </w:pPr>
    </w:p>
    <w:p w:rsidR="00726150" w:rsidRPr="00517C4E" w:rsidRDefault="00726150" w:rsidP="00726150">
      <w:pPr>
        <w:ind w:firstLine="851"/>
        <w:jc w:val="both"/>
        <w:rPr>
          <w:sz w:val="24"/>
          <w:szCs w:val="24"/>
          <w:lang w:val="lt-LT"/>
        </w:rPr>
      </w:pPr>
      <w:r w:rsidRPr="00517C4E">
        <w:rPr>
          <w:sz w:val="24"/>
          <w:szCs w:val="24"/>
          <w:lang w:val="lt-LT"/>
        </w:rPr>
        <w:t>1. Šiuo pasiūlymu pažymime, kad sutinkame su visomis pirkimo sąlygomis, nustatytomis:</w:t>
      </w:r>
    </w:p>
    <w:p w:rsidR="00726150" w:rsidRPr="00517C4E" w:rsidRDefault="00726150" w:rsidP="00726150">
      <w:pPr>
        <w:ind w:firstLine="851"/>
        <w:jc w:val="both"/>
        <w:rPr>
          <w:sz w:val="24"/>
          <w:szCs w:val="24"/>
          <w:lang w:val="lt-LT"/>
        </w:rPr>
      </w:pPr>
      <w:r w:rsidRPr="00517C4E">
        <w:rPr>
          <w:sz w:val="24"/>
          <w:szCs w:val="24"/>
          <w:lang w:val="lt-LT"/>
        </w:rPr>
        <w:t>1) konkurso skelbime;</w:t>
      </w:r>
    </w:p>
    <w:p w:rsidR="00726150" w:rsidRPr="00517C4E" w:rsidRDefault="00726150" w:rsidP="00726150">
      <w:pPr>
        <w:ind w:firstLine="851"/>
        <w:jc w:val="both"/>
        <w:rPr>
          <w:sz w:val="24"/>
          <w:szCs w:val="24"/>
          <w:lang w:val="lt-LT"/>
        </w:rPr>
      </w:pPr>
      <w:r w:rsidRPr="00517C4E">
        <w:rPr>
          <w:sz w:val="24"/>
          <w:szCs w:val="24"/>
          <w:lang w:val="lt-LT"/>
        </w:rPr>
        <w:t xml:space="preserve">2) kituose pirkimo dokumentuose (jų paaiškinimuose, </w:t>
      </w:r>
      <w:proofErr w:type="spellStart"/>
      <w:r w:rsidRPr="00517C4E">
        <w:rPr>
          <w:sz w:val="24"/>
          <w:szCs w:val="24"/>
          <w:lang w:val="lt-LT"/>
        </w:rPr>
        <w:t>papildymuose</w:t>
      </w:r>
      <w:proofErr w:type="spellEnd"/>
      <w:r w:rsidRPr="00517C4E">
        <w:rPr>
          <w:sz w:val="24"/>
          <w:szCs w:val="24"/>
          <w:lang w:val="lt-LT"/>
        </w:rPr>
        <w:t>).</w:t>
      </w:r>
    </w:p>
    <w:p w:rsidR="00726150" w:rsidRPr="00517C4E" w:rsidRDefault="00726150" w:rsidP="00726150">
      <w:pPr>
        <w:ind w:right="-108" w:firstLine="851"/>
        <w:jc w:val="both"/>
        <w:rPr>
          <w:sz w:val="24"/>
          <w:szCs w:val="24"/>
          <w:lang w:val="lt-LT"/>
        </w:rPr>
      </w:pPr>
      <w:r w:rsidRPr="00517C4E">
        <w:rPr>
          <w:sz w:val="24"/>
          <w:szCs w:val="24"/>
          <w:lang w:val="lt-LT"/>
        </w:rPr>
        <w:t>2. Pasiūlymas galioja iki termino, nustatyto pirkimo dokumentuose.</w:t>
      </w:r>
    </w:p>
    <w:p w:rsidR="00726150" w:rsidRDefault="00726150" w:rsidP="00726150">
      <w:pPr>
        <w:ind w:firstLine="851"/>
        <w:jc w:val="both"/>
        <w:rPr>
          <w:sz w:val="24"/>
          <w:szCs w:val="24"/>
          <w:lang w:val="lt-LT"/>
        </w:rPr>
      </w:pPr>
      <w:r w:rsidRPr="00517C4E">
        <w:rPr>
          <w:sz w:val="24"/>
          <w:szCs w:val="24"/>
          <w:lang w:val="lt-LT"/>
        </w:rPr>
        <w:t xml:space="preserve">3. </w:t>
      </w:r>
      <w:r w:rsidRPr="00517C4E">
        <w:rPr>
          <w:spacing w:val="-4"/>
          <w:sz w:val="24"/>
          <w:szCs w:val="24"/>
          <w:lang w:val="lt-LT"/>
        </w:rPr>
        <w:t xml:space="preserve">Pasirašydamas pasiūlymą, patvirtinu, kad dokumentų </w:t>
      </w:r>
      <w:r w:rsidRPr="00517C4E">
        <w:rPr>
          <w:sz w:val="24"/>
          <w:szCs w:val="24"/>
          <w:lang w:val="lt-LT"/>
        </w:rPr>
        <w:t xml:space="preserve">kopijos yra tikros. </w:t>
      </w:r>
    </w:p>
    <w:p w:rsidR="00AF6290" w:rsidRPr="00517C4E" w:rsidRDefault="00AF6290" w:rsidP="00726150">
      <w:pPr>
        <w:widowControl w:val="0"/>
        <w:autoSpaceDE w:val="0"/>
        <w:autoSpaceDN w:val="0"/>
        <w:adjustRightInd w:val="0"/>
        <w:ind w:firstLine="851"/>
        <w:jc w:val="both"/>
        <w:rPr>
          <w:sz w:val="24"/>
          <w:szCs w:val="24"/>
          <w:lang w:val="lt-LT"/>
        </w:rPr>
      </w:pPr>
    </w:p>
    <w:p w:rsidR="00726150" w:rsidRDefault="0009370F" w:rsidP="00726150">
      <w:pPr>
        <w:widowControl w:val="0"/>
        <w:autoSpaceDE w:val="0"/>
        <w:autoSpaceDN w:val="0"/>
        <w:adjustRightInd w:val="0"/>
        <w:ind w:firstLine="851"/>
        <w:jc w:val="both"/>
        <w:rPr>
          <w:sz w:val="24"/>
          <w:szCs w:val="24"/>
          <w:lang w:val="lt-LT"/>
        </w:rPr>
      </w:pPr>
      <w:r>
        <w:rPr>
          <w:sz w:val="24"/>
          <w:szCs w:val="24"/>
          <w:lang w:val="lt-LT"/>
        </w:rPr>
        <w:t xml:space="preserve">4. </w:t>
      </w:r>
      <w:r w:rsidR="00726150" w:rsidRPr="00517C4E">
        <w:rPr>
          <w:sz w:val="24"/>
          <w:szCs w:val="24"/>
          <w:lang w:val="lt-LT"/>
        </w:rPr>
        <w:t xml:space="preserve">Mes siūlome </w:t>
      </w:r>
      <w:r w:rsidR="00236129">
        <w:rPr>
          <w:sz w:val="24"/>
          <w:szCs w:val="24"/>
          <w:lang w:val="lt-LT"/>
        </w:rPr>
        <w:t>nefasuotas trupinines durpes (toliau - kuras)</w:t>
      </w:r>
      <w:r w:rsidR="00726150" w:rsidRPr="00517C4E">
        <w:rPr>
          <w:sz w:val="24"/>
          <w:szCs w:val="24"/>
          <w:lang w:val="lt-LT"/>
        </w:rPr>
        <w:t xml:space="preserve"> už:</w:t>
      </w:r>
    </w:p>
    <w:p w:rsidR="00042049" w:rsidRDefault="00042049" w:rsidP="00726150">
      <w:pPr>
        <w:widowControl w:val="0"/>
        <w:autoSpaceDE w:val="0"/>
        <w:autoSpaceDN w:val="0"/>
        <w:adjustRightInd w:val="0"/>
        <w:ind w:firstLine="851"/>
        <w:jc w:val="both"/>
        <w:rPr>
          <w:sz w:val="24"/>
          <w:szCs w:val="24"/>
          <w:lang w:val="lt-LT"/>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33"/>
        <w:gridCol w:w="1528"/>
        <w:gridCol w:w="1985"/>
        <w:gridCol w:w="2409"/>
        <w:gridCol w:w="1701"/>
      </w:tblGrid>
      <w:tr w:rsidR="00236129" w:rsidRPr="001B4544" w:rsidTr="007D30FC">
        <w:trPr>
          <w:trHeight w:val="988"/>
        </w:trPr>
        <w:tc>
          <w:tcPr>
            <w:tcW w:w="596" w:type="dxa"/>
          </w:tcPr>
          <w:p w:rsidR="00236129" w:rsidRPr="004953EC" w:rsidRDefault="00236129" w:rsidP="007D30FC">
            <w:pPr>
              <w:ind w:firstLine="34"/>
              <w:jc w:val="center"/>
              <w:rPr>
                <w:sz w:val="24"/>
                <w:szCs w:val="24"/>
                <w:lang w:val="lt-LT"/>
              </w:rPr>
            </w:pPr>
            <w:r w:rsidRPr="004953EC">
              <w:rPr>
                <w:sz w:val="24"/>
                <w:szCs w:val="24"/>
                <w:lang w:val="lt-LT"/>
              </w:rPr>
              <w:t>Eil. Nr.</w:t>
            </w:r>
          </w:p>
        </w:tc>
        <w:tc>
          <w:tcPr>
            <w:tcW w:w="1733" w:type="dxa"/>
          </w:tcPr>
          <w:p w:rsidR="00236129" w:rsidRPr="004953EC" w:rsidRDefault="00236129" w:rsidP="007D30FC">
            <w:pPr>
              <w:jc w:val="center"/>
              <w:rPr>
                <w:sz w:val="24"/>
                <w:szCs w:val="24"/>
                <w:lang w:val="lt-LT"/>
              </w:rPr>
            </w:pPr>
            <w:r w:rsidRPr="004953EC">
              <w:rPr>
                <w:sz w:val="24"/>
                <w:szCs w:val="24"/>
                <w:lang w:val="lt-LT"/>
              </w:rPr>
              <w:t>Pristatymo vieta</w:t>
            </w:r>
          </w:p>
          <w:p w:rsidR="00236129" w:rsidRPr="004953EC" w:rsidRDefault="00236129" w:rsidP="007D30FC">
            <w:pPr>
              <w:jc w:val="center"/>
              <w:rPr>
                <w:sz w:val="24"/>
                <w:szCs w:val="24"/>
                <w:lang w:val="lt-LT"/>
              </w:rPr>
            </w:pPr>
          </w:p>
          <w:p w:rsidR="00236129" w:rsidRPr="004953EC" w:rsidRDefault="00236129" w:rsidP="007D30FC">
            <w:pPr>
              <w:jc w:val="center"/>
              <w:rPr>
                <w:sz w:val="24"/>
                <w:szCs w:val="24"/>
                <w:lang w:val="lt-LT"/>
              </w:rPr>
            </w:pPr>
          </w:p>
        </w:tc>
        <w:tc>
          <w:tcPr>
            <w:tcW w:w="1528" w:type="dxa"/>
          </w:tcPr>
          <w:p w:rsidR="00236129" w:rsidRPr="004953EC" w:rsidRDefault="00236129" w:rsidP="007D30FC">
            <w:pPr>
              <w:ind w:firstLine="34"/>
              <w:jc w:val="center"/>
              <w:rPr>
                <w:sz w:val="24"/>
                <w:szCs w:val="24"/>
                <w:lang w:val="lt-LT"/>
              </w:rPr>
            </w:pPr>
            <w:r w:rsidRPr="004953EC">
              <w:rPr>
                <w:sz w:val="24"/>
                <w:szCs w:val="24"/>
                <w:lang w:val="lt-LT"/>
              </w:rPr>
              <w:t xml:space="preserve">Maksimalus kiekis,  tonos </w:t>
            </w:r>
          </w:p>
        </w:tc>
        <w:tc>
          <w:tcPr>
            <w:tcW w:w="1985" w:type="dxa"/>
          </w:tcPr>
          <w:p w:rsidR="00236129" w:rsidRPr="004953EC" w:rsidRDefault="00236129" w:rsidP="007D30FC">
            <w:pPr>
              <w:jc w:val="center"/>
              <w:rPr>
                <w:sz w:val="24"/>
                <w:szCs w:val="24"/>
                <w:lang w:val="lt-LT"/>
              </w:rPr>
            </w:pPr>
            <w:r w:rsidRPr="004953EC">
              <w:rPr>
                <w:sz w:val="24"/>
                <w:szCs w:val="24"/>
                <w:lang w:val="lt-LT"/>
              </w:rPr>
              <w:t>Nefasuotų trupininių d</w:t>
            </w:r>
            <w:r>
              <w:rPr>
                <w:sz w:val="24"/>
                <w:szCs w:val="24"/>
                <w:lang w:val="lt-LT"/>
              </w:rPr>
              <w:t>urpių kaina perskaičiuota prie 4</w:t>
            </w:r>
            <w:r w:rsidRPr="004953EC">
              <w:rPr>
                <w:sz w:val="24"/>
                <w:szCs w:val="24"/>
                <w:lang w:val="lt-LT"/>
              </w:rPr>
              <w:t xml:space="preserve">0% drėgmės, </w:t>
            </w:r>
            <w:r>
              <w:rPr>
                <w:sz w:val="24"/>
                <w:szCs w:val="24"/>
                <w:lang w:val="lt-LT"/>
              </w:rPr>
              <w:t>EUR</w:t>
            </w:r>
            <w:r w:rsidRPr="004953EC">
              <w:rPr>
                <w:sz w:val="24"/>
                <w:szCs w:val="24"/>
                <w:lang w:val="lt-LT"/>
              </w:rPr>
              <w:t>/1 t be PVM</w:t>
            </w:r>
          </w:p>
        </w:tc>
        <w:tc>
          <w:tcPr>
            <w:tcW w:w="2409" w:type="dxa"/>
          </w:tcPr>
          <w:p w:rsidR="00236129" w:rsidRPr="004953EC" w:rsidRDefault="00236129" w:rsidP="007D30FC">
            <w:pPr>
              <w:jc w:val="center"/>
              <w:rPr>
                <w:sz w:val="24"/>
                <w:szCs w:val="24"/>
                <w:lang w:val="lt-LT"/>
              </w:rPr>
            </w:pPr>
            <w:r w:rsidRPr="004953EC">
              <w:rPr>
                <w:sz w:val="24"/>
                <w:szCs w:val="24"/>
                <w:lang w:val="lt-LT"/>
              </w:rPr>
              <w:t xml:space="preserve">Nefasuotų trupininių durpių pristatymo ir pakrovimo/iškrovimo kaina į nurodytą katilinę, </w:t>
            </w:r>
            <w:r>
              <w:rPr>
                <w:sz w:val="24"/>
                <w:szCs w:val="24"/>
                <w:lang w:val="lt-LT"/>
              </w:rPr>
              <w:t>EUR</w:t>
            </w:r>
            <w:r w:rsidRPr="004953EC">
              <w:rPr>
                <w:sz w:val="24"/>
                <w:szCs w:val="24"/>
                <w:lang w:val="lt-LT"/>
              </w:rPr>
              <w:t>/1 t be PVM</w:t>
            </w:r>
          </w:p>
        </w:tc>
        <w:tc>
          <w:tcPr>
            <w:tcW w:w="1701" w:type="dxa"/>
          </w:tcPr>
          <w:p w:rsidR="00236129" w:rsidRPr="004953EC" w:rsidRDefault="00236129" w:rsidP="007D30FC">
            <w:pPr>
              <w:jc w:val="center"/>
              <w:rPr>
                <w:sz w:val="24"/>
                <w:szCs w:val="24"/>
                <w:lang w:val="lt-LT"/>
              </w:rPr>
            </w:pPr>
            <w:r w:rsidRPr="004953EC">
              <w:rPr>
                <w:sz w:val="24"/>
                <w:szCs w:val="24"/>
                <w:lang w:val="lt-LT"/>
              </w:rPr>
              <w:t xml:space="preserve">Bendra pasiūlymo kaina </w:t>
            </w:r>
            <w:r>
              <w:rPr>
                <w:sz w:val="24"/>
                <w:szCs w:val="24"/>
                <w:lang w:val="lt-LT"/>
              </w:rPr>
              <w:t>EUR</w:t>
            </w:r>
            <w:r w:rsidRPr="004953EC">
              <w:rPr>
                <w:sz w:val="24"/>
                <w:szCs w:val="24"/>
                <w:lang w:val="lt-LT"/>
              </w:rPr>
              <w:t xml:space="preserve"> be PVM</w:t>
            </w:r>
          </w:p>
          <w:p w:rsidR="00236129" w:rsidRPr="004953EC" w:rsidRDefault="00236129" w:rsidP="007D30FC">
            <w:pPr>
              <w:jc w:val="center"/>
              <w:rPr>
                <w:sz w:val="24"/>
                <w:szCs w:val="24"/>
                <w:lang w:val="lt-LT"/>
              </w:rPr>
            </w:pPr>
            <w:r w:rsidRPr="004953EC">
              <w:rPr>
                <w:i/>
                <w:sz w:val="24"/>
                <w:szCs w:val="24"/>
                <w:lang w:val="lt-LT"/>
              </w:rPr>
              <w:t>(3x(4+5))</w:t>
            </w:r>
          </w:p>
        </w:tc>
      </w:tr>
      <w:tr w:rsidR="00236129" w:rsidRPr="001B4544" w:rsidTr="007D30FC">
        <w:tc>
          <w:tcPr>
            <w:tcW w:w="596" w:type="dxa"/>
          </w:tcPr>
          <w:p w:rsidR="00236129" w:rsidRPr="00DD27D0" w:rsidRDefault="00236129" w:rsidP="007D30FC">
            <w:pPr>
              <w:ind w:firstLine="34"/>
              <w:jc w:val="center"/>
              <w:rPr>
                <w:i/>
                <w:sz w:val="24"/>
                <w:szCs w:val="24"/>
                <w:lang w:val="lt-LT"/>
              </w:rPr>
            </w:pPr>
            <w:r w:rsidRPr="00DD27D0">
              <w:rPr>
                <w:i/>
                <w:sz w:val="24"/>
                <w:szCs w:val="24"/>
                <w:lang w:val="lt-LT"/>
              </w:rPr>
              <w:t>1</w:t>
            </w:r>
          </w:p>
        </w:tc>
        <w:tc>
          <w:tcPr>
            <w:tcW w:w="1733" w:type="dxa"/>
            <w:vAlign w:val="center"/>
          </w:tcPr>
          <w:p w:rsidR="00236129" w:rsidRPr="00DD27D0" w:rsidRDefault="00236129" w:rsidP="007D30FC">
            <w:pPr>
              <w:jc w:val="center"/>
              <w:rPr>
                <w:i/>
                <w:sz w:val="24"/>
                <w:szCs w:val="24"/>
                <w:lang w:val="lt-LT"/>
              </w:rPr>
            </w:pPr>
            <w:r>
              <w:rPr>
                <w:i/>
                <w:sz w:val="24"/>
                <w:szCs w:val="24"/>
                <w:lang w:val="lt-LT"/>
              </w:rPr>
              <w:t>2</w:t>
            </w:r>
          </w:p>
        </w:tc>
        <w:tc>
          <w:tcPr>
            <w:tcW w:w="1528" w:type="dxa"/>
            <w:vAlign w:val="center"/>
          </w:tcPr>
          <w:p w:rsidR="00236129" w:rsidRPr="00DD27D0" w:rsidRDefault="00236129" w:rsidP="007D30FC">
            <w:pPr>
              <w:jc w:val="center"/>
              <w:rPr>
                <w:i/>
                <w:sz w:val="24"/>
                <w:szCs w:val="24"/>
                <w:lang w:val="lt-LT"/>
              </w:rPr>
            </w:pPr>
            <w:r>
              <w:rPr>
                <w:i/>
                <w:sz w:val="24"/>
                <w:szCs w:val="24"/>
                <w:lang w:val="lt-LT"/>
              </w:rPr>
              <w:t>3</w:t>
            </w:r>
          </w:p>
        </w:tc>
        <w:tc>
          <w:tcPr>
            <w:tcW w:w="1985" w:type="dxa"/>
          </w:tcPr>
          <w:p w:rsidR="00236129" w:rsidRPr="00DD27D0" w:rsidRDefault="00236129" w:rsidP="007D30FC">
            <w:pPr>
              <w:jc w:val="center"/>
              <w:rPr>
                <w:i/>
                <w:sz w:val="24"/>
                <w:szCs w:val="24"/>
                <w:lang w:val="lt-LT"/>
              </w:rPr>
            </w:pPr>
            <w:r>
              <w:rPr>
                <w:i/>
                <w:sz w:val="24"/>
                <w:szCs w:val="24"/>
                <w:lang w:val="lt-LT"/>
              </w:rPr>
              <w:t>4</w:t>
            </w:r>
          </w:p>
        </w:tc>
        <w:tc>
          <w:tcPr>
            <w:tcW w:w="2409" w:type="dxa"/>
          </w:tcPr>
          <w:p w:rsidR="00236129" w:rsidRDefault="00236129" w:rsidP="007D30FC">
            <w:pPr>
              <w:jc w:val="center"/>
              <w:rPr>
                <w:i/>
                <w:sz w:val="24"/>
                <w:szCs w:val="24"/>
                <w:lang w:val="lt-LT"/>
              </w:rPr>
            </w:pPr>
            <w:r>
              <w:rPr>
                <w:i/>
                <w:sz w:val="24"/>
                <w:szCs w:val="24"/>
                <w:lang w:val="lt-LT"/>
              </w:rPr>
              <w:t>5</w:t>
            </w:r>
          </w:p>
        </w:tc>
        <w:tc>
          <w:tcPr>
            <w:tcW w:w="1701" w:type="dxa"/>
          </w:tcPr>
          <w:p w:rsidR="00236129" w:rsidRPr="00DD27D0" w:rsidRDefault="00236129" w:rsidP="007D30FC">
            <w:pPr>
              <w:jc w:val="center"/>
              <w:rPr>
                <w:i/>
                <w:sz w:val="24"/>
                <w:szCs w:val="24"/>
                <w:lang w:val="lt-LT"/>
              </w:rPr>
            </w:pPr>
            <w:r>
              <w:rPr>
                <w:i/>
                <w:sz w:val="24"/>
                <w:szCs w:val="24"/>
                <w:lang w:val="lt-LT"/>
              </w:rPr>
              <w:t>6</w:t>
            </w:r>
          </w:p>
        </w:tc>
      </w:tr>
      <w:tr w:rsidR="00236129" w:rsidRPr="001B4544" w:rsidTr="007D30FC">
        <w:tc>
          <w:tcPr>
            <w:tcW w:w="596" w:type="dxa"/>
          </w:tcPr>
          <w:p w:rsidR="00236129" w:rsidRPr="00DD27D0" w:rsidRDefault="00236129" w:rsidP="007D30FC">
            <w:pPr>
              <w:ind w:firstLine="34"/>
              <w:jc w:val="center"/>
              <w:rPr>
                <w:sz w:val="24"/>
                <w:szCs w:val="24"/>
                <w:lang w:val="lt-LT"/>
              </w:rPr>
            </w:pPr>
            <w:r>
              <w:rPr>
                <w:sz w:val="24"/>
                <w:szCs w:val="24"/>
                <w:lang w:val="lt-LT"/>
              </w:rPr>
              <w:t>1</w:t>
            </w:r>
          </w:p>
        </w:tc>
        <w:tc>
          <w:tcPr>
            <w:tcW w:w="1733" w:type="dxa"/>
            <w:vAlign w:val="center"/>
          </w:tcPr>
          <w:p w:rsidR="00236129" w:rsidRPr="00DD27D0" w:rsidRDefault="00236129" w:rsidP="007D30FC">
            <w:pPr>
              <w:jc w:val="center"/>
              <w:rPr>
                <w:sz w:val="24"/>
                <w:szCs w:val="24"/>
                <w:lang w:val="lt-LT"/>
              </w:rPr>
            </w:pPr>
            <w:r w:rsidRPr="004953EC">
              <w:rPr>
                <w:sz w:val="24"/>
                <w:szCs w:val="24"/>
                <w:lang w:val="lt-LT"/>
              </w:rPr>
              <w:t>Palių rajoninė katilinė</w:t>
            </w:r>
          </w:p>
        </w:tc>
        <w:tc>
          <w:tcPr>
            <w:tcW w:w="1528" w:type="dxa"/>
            <w:vAlign w:val="center"/>
          </w:tcPr>
          <w:p w:rsidR="00236129" w:rsidRPr="00DD27D0" w:rsidRDefault="00236129" w:rsidP="00AE01DF">
            <w:pPr>
              <w:ind w:firstLine="34"/>
              <w:jc w:val="center"/>
              <w:rPr>
                <w:sz w:val="24"/>
                <w:szCs w:val="24"/>
                <w:lang w:val="lt-LT"/>
              </w:rPr>
            </w:pPr>
            <w:r>
              <w:rPr>
                <w:sz w:val="24"/>
                <w:szCs w:val="24"/>
                <w:lang w:val="lt-LT"/>
              </w:rPr>
              <w:t>8</w:t>
            </w:r>
            <w:r w:rsidR="00AE01DF">
              <w:rPr>
                <w:sz w:val="24"/>
                <w:szCs w:val="24"/>
                <w:lang w:val="lt-LT"/>
              </w:rPr>
              <w:t>8</w:t>
            </w:r>
            <w:bookmarkStart w:id="0" w:name="_GoBack"/>
            <w:bookmarkEnd w:id="0"/>
            <w:r>
              <w:rPr>
                <w:sz w:val="24"/>
                <w:szCs w:val="24"/>
                <w:lang w:val="lt-LT"/>
              </w:rPr>
              <w:t>0</w:t>
            </w:r>
          </w:p>
        </w:tc>
        <w:tc>
          <w:tcPr>
            <w:tcW w:w="1985" w:type="dxa"/>
          </w:tcPr>
          <w:p w:rsidR="00236129" w:rsidRPr="00DD27D0" w:rsidRDefault="00236129" w:rsidP="007D30FC">
            <w:pPr>
              <w:ind w:firstLine="851"/>
              <w:jc w:val="center"/>
              <w:rPr>
                <w:sz w:val="24"/>
                <w:szCs w:val="24"/>
                <w:lang w:val="lt-LT"/>
              </w:rPr>
            </w:pPr>
          </w:p>
        </w:tc>
        <w:tc>
          <w:tcPr>
            <w:tcW w:w="2409" w:type="dxa"/>
          </w:tcPr>
          <w:p w:rsidR="00236129" w:rsidRPr="00DD27D0" w:rsidRDefault="00236129" w:rsidP="007D30FC">
            <w:pPr>
              <w:ind w:firstLine="851"/>
              <w:jc w:val="center"/>
              <w:rPr>
                <w:sz w:val="24"/>
                <w:szCs w:val="24"/>
                <w:lang w:val="lt-LT"/>
              </w:rPr>
            </w:pPr>
          </w:p>
        </w:tc>
        <w:tc>
          <w:tcPr>
            <w:tcW w:w="1701" w:type="dxa"/>
          </w:tcPr>
          <w:p w:rsidR="00236129" w:rsidRPr="00DD27D0" w:rsidRDefault="00236129" w:rsidP="007D30FC">
            <w:pPr>
              <w:ind w:firstLine="851"/>
              <w:jc w:val="center"/>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2</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Viso pasiūlymo kaina</w:t>
            </w:r>
            <w:r>
              <w:rPr>
                <w:b/>
                <w:sz w:val="24"/>
                <w:szCs w:val="24"/>
                <w:lang w:val="lt-LT"/>
              </w:rPr>
              <w:t xml:space="preserve"> EUR be PVM</w:t>
            </w:r>
          </w:p>
        </w:tc>
        <w:tc>
          <w:tcPr>
            <w:tcW w:w="1701" w:type="dxa"/>
          </w:tcPr>
          <w:p w:rsidR="00236129" w:rsidRPr="00DD27D0" w:rsidRDefault="00236129" w:rsidP="007D30FC">
            <w:pPr>
              <w:jc w:val="right"/>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3</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PVM</w:t>
            </w:r>
            <w:r w:rsidRPr="007F68F7">
              <w:rPr>
                <w:b/>
                <w:sz w:val="24"/>
                <w:szCs w:val="24"/>
                <w:vertAlign w:val="superscript"/>
                <w:lang w:val="lt-LT"/>
              </w:rPr>
              <w:t>1</w:t>
            </w:r>
          </w:p>
        </w:tc>
        <w:tc>
          <w:tcPr>
            <w:tcW w:w="1701" w:type="dxa"/>
          </w:tcPr>
          <w:p w:rsidR="00236129" w:rsidRPr="00DD27D0" w:rsidRDefault="00236129" w:rsidP="007D30FC">
            <w:pPr>
              <w:jc w:val="right"/>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4</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Viso pasiūlymo kaina</w:t>
            </w:r>
            <w:r>
              <w:rPr>
                <w:b/>
                <w:sz w:val="24"/>
                <w:szCs w:val="24"/>
                <w:lang w:val="lt-LT"/>
              </w:rPr>
              <w:t xml:space="preserve"> EUR su PVM</w:t>
            </w:r>
          </w:p>
        </w:tc>
        <w:tc>
          <w:tcPr>
            <w:tcW w:w="1701" w:type="dxa"/>
          </w:tcPr>
          <w:p w:rsidR="00236129" w:rsidRPr="00DD27D0" w:rsidRDefault="00236129" w:rsidP="007D30FC">
            <w:pPr>
              <w:jc w:val="right"/>
              <w:rPr>
                <w:sz w:val="24"/>
                <w:szCs w:val="24"/>
                <w:lang w:val="lt-LT"/>
              </w:rPr>
            </w:pPr>
          </w:p>
        </w:tc>
      </w:tr>
    </w:tbl>
    <w:p w:rsidR="00726150" w:rsidRDefault="004C6639" w:rsidP="00726150">
      <w:pPr>
        <w:ind w:firstLine="851"/>
        <w:jc w:val="both"/>
        <w:rPr>
          <w:sz w:val="22"/>
          <w:szCs w:val="22"/>
          <w:lang w:val="lt-LT"/>
        </w:rPr>
      </w:pPr>
      <w:r w:rsidRPr="001765D5">
        <w:rPr>
          <w:sz w:val="22"/>
          <w:szCs w:val="22"/>
          <w:lang w:val="lt-LT"/>
        </w:rPr>
        <w:t>PASTABA</w:t>
      </w:r>
      <w:r w:rsidR="00726150" w:rsidRPr="001765D5">
        <w:rPr>
          <w:sz w:val="22"/>
          <w:szCs w:val="22"/>
          <w:lang w:val="lt-LT"/>
        </w:rPr>
        <w:t xml:space="preserve">:  </w:t>
      </w:r>
    </w:p>
    <w:p w:rsidR="00236129" w:rsidRPr="004953EC" w:rsidRDefault="00236129" w:rsidP="00236129">
      <w:pPr>
        <w:ind w:firstLine="709"/>
        <w:jc w:val="both"/>
        <w:rPr>
          <w:bCs/>
          <w:i/>
          <w:sz w:val="24"/>
          <w:szCs w:val="24"/>
          <w:lang w:val="lt-LT"/>
        </w:rPr>
      </w:pPr>
      <w:r w:rsidRPr="004953EC">
        <w:rPr>
          <w:bCs/>
          <w:i/>
          <w:sz w:val="24"/>
          <w:szCs w:val="24"/>
          <w:vertAlign w:val="superscript"/>
          <w:lang w:val="lt-LT"/>
        </w:rPr>
        <w:lastRenderedPageBreak/>
        <w:t>1</w:t>
      </w:r>
      <w:r w:rsidRPr="004953EC">
        <w:rPr>
          <w:bCs/>
          <w:i/>
          <w:sz w:val="24"/>
          <w:szCs w:val="24"/>
          <w:lang w:val="lt-LT"/>
        </w:rPr>
        <w:t xml:space="preserve"> jei tiekėjas PVM nemoka, nepildyti stulpelių PVM, kaina su PVM ir nurodyti priežastį dėl kokių priežasčių PVM nemokamas.</w:t>
      </w:r>
    </w:p>
    <w:p w:rsidR="00236129" w:rsidRPr="001765D5" w:rsidRDefault="00236129" w:rsidP="00726150">
      <w:pPr>
        <w:ind w:firstLine="851"/>
        <w:jc w:val="both"/>
        <w:rPr>
          <w:sz w:val="22"/>
          <w:szCs w:val="22"/>
          <w:lang w:val="lt-LT"/>
        </w:rPr>
      </w:pPr>
    </w:p>
    <w:p w:rsidR="00252E5A" w:rsidRDefault="00252E5A" w:rsidP="00252E5A">
      <w:pPr>
        <w:pStyle w:val="Betarp"/>
        <w:ind w:firstLine="851"/>
        <w:jc w:val="both"/>
      </w:pPr>
    </w:p>
    <w:p w:rsidR="0009370F" w:rsidRDefault="0009370F" w:rsidP="0009370F">
      <w:pPr>
        <w:pStyle w:val="Betarp"/>
        <w:tabs>
          <w:tab w:val="left" w:pos="993"/>
        </w:tabs>
        <w:ind w:left="720"/>
        <w:jc w:val="both"/>
      </w:pPr>
    </w:p>
    <w:p w:rsidR="00771D8F" w:rsidRDefault="0009370F" w:rsidP="0009370F">
      <w:pPr>
        <w:pStyle w:val="Betarp"/>
        <w:tabs>
          <w:tab w:val="left" w:pos="993"/>
        </w:tabs>
        <w:ind w:left="720"/>
        <w:jc w:val="both"/>
      </w:pPr>
      <w:r>
        <w:t xml:space="preserve">5. </w:t>
      </w:r>
      <w:r w:rsidRPr="007A6A80">
        <w:t xml:space="preserve">Patvirtiname, kad teikdami šį pasiūlymą, Tiekėjas ____________________ laikosi Konkurso </w:t>
      </w:r>
    </w:p>
    <w:p w:rsidR="0009370F" w:rsidRPr="00BE1DAB" w:rsidRDefault="0009370F" w:rsidP="00771D8F">
      <w:pPr>
        <w:pStyle w:val="Betarp"/>
        <w:tabs>
          <w:tab w:val="left" w:pos="993"/>
        </w:tabs>
        <w:ind w:left="720"/>
        <w:jc w:val="both"/>
        <w:rPr>
          <w:i/>
        </w:rPr>
      </w:pPr>
      <w:r w:rsidRPr="007A6A80">
        <w:t xml:space="preserve">sąlygų </w:t>
      </w:r>
      <w:r w:rsidR="00A54770">
        <w:t>6</w:t>
      </w:r>
      <w:r w:rsidRPr="007A6A80">
        <w:t xml:space="preserve">.1 punkto reikalavimo.                                        </w:t>
      </w:r>
      <w:r w:rsidRPr="0009370F">
        <w:rPr>
          <w:i/>
          <w:szCs w:val="24"/>
        </w:rPr>
        <w:t xml:space="preserve">   </w:t>
      </w:r>
      <w:r w:rsidRPr="00BE1DAB">
        <w:rPr>
          <w:i/>
        </w:rPr>
        <w:t>(Tiekėjo pavadinimas)</w:t>
      </w:r>
    </w:p>
    <w:p w:rsidR="0009370F" w:rsidRDefault="0009370F" w:rsidP="00252E5A">
      <w:pPr>
        <w:pStyle w:val="Betarp"/>
        <w:ind w:firstLine="851"/>
        <w:jc w:val="both"/>
      </w:pPr>
    </w:p>
    <w:p w:rsidR="0009370F" w:rsidRDefault="0009370F" w:rsidP="00252E5A">
      <w:pPr>
        <w:pStyle w:val="Betarp"/>
        <w:ind w:firstLine="851"/>
        <w:jc w:val="both"/>
      </w:pPr>
    </w:p>
    <w:p w:rsidR="00252E5A" w:rsidRPr="00517C4E" w:rsidRDefault="0009370F" w:rsidP="00561822">
      <w:pPr>
        <w:pStyle w:val="Betarp"/>
        <w:ind w:firstLine="709"/>
        <w:jc w:val="both"/>
      </w:pPr>
      <w:r>
        <w:t xml:space="preserve">6. </w:t>
      </w:r>
      <w:r w:rsidR="00252E5A" w:rsidRPr="00517C4E">
        <w:t>Šiame pasiūlyme yra pateikta ir konfidenciali informacija* (dokumentai su konfidencialia informacija yra šie):</w:t>
      </w:r>
    </w:p>
    <w:p w:rsidR="00252E5A" w:rsidRPr="00517C4E" w:rsidRDefault="00252E5A" w:rsidP="00252E5A">
      <w:pPr>
        <w:pStyle w:val="Betarp"/>
        <w:ind w:firstLine="720"/>
        <w:rPr>
          <w:sz w:val="16"/>
          <w:szCs w:val="16"/>
        </w:rPr>
      </w:pPr>
    </w:p>
    <w:tbl>
      <w:tblPr>
        <w:tblW w:w="3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864"/>
      </w:tblGrid>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Eil. Nr.</w:t>
            </w:r>
          </w:p>
        </w:tc>
        <w:tc>
          <w:tcPr>
            <w:tcW w:w="4289"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Pateikto dokumento pavadinimas</w:t>
            </w: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bl>
    <w:p w:rsidR="00252E5A" w:rsidRPr="00517C4E" w:rsidRDefault="00252E5A" w:rsidP="00252E5A">
      <w:pPr>
        <w:ind w:firstLine="720"/>
        <w:jc w:val="both"/>
        <w:rPr>
          <w:sz w:val="22"/>
          <w:szCs w:val="22"/>
          <w:lang w:val="lt-LT"/>
        </w:rPr>
      </w:pPr>
      <w:r w:rsidRPr="00517C4E">
        <w:rPr>
          <w:sz w:val="22"/>
          <w:szCs w:val="22"/>
          <w:lang w:val="lt-LT"/>
        </w:rPr>
        <w:t>*</w:t>
      </w:r>
      <w:r w:rsidRPr="00517C4E">
        <w:rPr>
          <w:i/>
          <w:iCs/>
          <w:sz w:val="22"/>
          <w:szCs w:val="22"/>
          <w:lang w:val="lt-LT"/>
        </w:rPr>
        <w:t>Pildyti tuomet, jei bus pateikta konfidenciali informacija. Tiekėjas negali nurodyti, kad visas pasiūlymas yra konfidencialus arba, kad konfidenciali yra pasiūlymo kaina (</w:t>
      </w:r>
      <w:r w:rsidRPr="00517C4E">
        <w:rPr>
          <w:i/>
          <w:iCs/>
          <w:sz w:val="22"/>
          <w:szCs w:val="22"/>
          <w:u w:val="single"/>
          <w:lang w:val="lt-LT"/>
        </w:rPr>
        <w:t>bendra viso pasiūlymo kaina)</w:t>
      </w:r>
      <w:r w:rsidRPr="00517C4E">
        <w:rPr>
          <w:i/>
          <w:iCs/>
          <w:sz w:val="22"/>
          <w:szCs w:val="22"/>
          <w:lang w:val="lt-LT"/>
        </w:rPr>
        <w:t xml:space="preserve"> išskyrus jos sudedamąsias dalis (</w:t>
      </w:r>
      <w:r w:rsidRPr="00517C4E">
        <w:rPr>
          <w:b/>
          <w:bCs/>
          <w:i/>
          <w:iCs/>
          <w:sz w:val="22"/>
          <w:szCs w:val="22"/>
          <w:lang w:val="lt-LT"/>
        </w:rPr>
        <w:t>jeigu tiekėjas nurodys, kad sudedamosios dalys yra konfidenciali informacija).</w:t>
      </w:r>
    </w:p>
    <w:p w:rsidR="001765D5" w:rsidRDefault="001765D5" w:rsidP="00561822">
      <w:pPr>
        <w:widowControl w:val="0"/>
        <w:autoSpaceDE w:val="0"/>
        <w:autoSpaceDN w:val="0"/>
        <w:adjustRightInd w:val="0"/>
        <w:ind w:firstLine="709"/>
        <w:jc w:val="both"/>
        <w:rPr>
          <w:sz w:val="24"/>
          <w:szCs w:val="24"/>
          <w:lang w:val="lt-LT"/>
        </w:rPr>
      </w:pPr>
    </w:p>
    <w:p w:rsidR="00726150" w:rsidRPr="00517C4E" w:rsidRDefault="0009370F" w:rsidP="00561822">
      <w:pPr>
        <w:widowControl w:val="0"/>
        <w:autoSpaceDE w:val="0"/>
        <w:autoSpaceDN w:val="0"/>
        <w:adjustRightInd w:val="0"/>
        <w:ind w:firstLine="709"/>
        <w:jc w:val="both"/>
        <w:rPr>
          <w:sz w:val="24"/>
          <w:szCs w:val="24"/>
          <w:lang w:val="lt-LT"/>
        </w:rPr>
      </w:pPr>
      <w:r>
        <w:rPr>
          <w:sz w:val="24"/>
          <w:szCs w:val="24"/>
          <w:lang w:val="lt-LT"/>
        </w:rPr>
        <w:t xml:space="preserve">7. </w:t>
      </w:r>
      <w:r w:rsidR="00726150" w:rsidRPr="00517C4E">
        <w:rPr>
          <w:sz w:val="24"/>
          <w:szCs w:val="24"/>
          <w:lang w:val="lt-LT"/>
        </w:rPr>
        <w:t>Pateikiamų dokumentų sąrašas:</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6521"/>
        <w:gridCol w:w="2409"/>
      </w:tblGrid>
      <w:tr w:rsidR="00726150" w:rsidRPr="0009370F" w:rsidTr="00C06A3D">
        <w:trPr>
          <w:trHeight w:val="854"/>
        </w:trPr>
        <w:tc>
          <w:tcPr>
            <w:tcW w:w="993" w:type="dxa"/>
          </w:tcPr>
          <w:p w:rsidR="00726150" w:rsidRPr="00517C4E" w:rsidRDefault="00726150" w:rsidP="00D04D50">
            <w:pPr>
              <w:widowControl w:val="0"/>
              <w:autoSpaceDE w:val="0"/>
              <w:autoSpaceDN w:val="0"/>
              <w:adjustRightInd w:val="0"/>
              <w:jc w:val="center"/>
              <w:rPr>
                <w:sz w:val="24"/>
                <w:szCs w:val="24"/>
                <w:lang w:val="lt-LT"/>
              </w:rPr>
            </w:pPr>
            <w:r w:rsidRPr="00517C4E">
              <w:rPr>
                <w:sz w:val="24"/>
                <w:szCs w:val="24"/>
                <w:lang w:val="lt-LT"/>
              </w:rPr>
              <w:t>Eil.</w:t>
            </w:r>
          </w:p>
          <w:p w:rsidR="00726150" w:rsidRPr="00517C4E" w:rsidRDefault="00726150" w:rsidP="00D04D50">
            <w:pPr>
              <w:widowControl w:val="0"/>
              <w:autoSpaceDE w:val="0"/>
              <w:autoSpaceDN w:val="0"/>
              <w:adjustRightInd w:val="0"/>
              <w:ind w:hanging="40"/>
              <w:jc w:val="center"/>
              <w:rPr>
                <w:sz w:val="24"/>
                <w:szCs w:val="24"/>
                <w:lang w:val="lt-LT"/>
              </w:rPr>
            </w:pPr>
            <w:r w:rsidRPr="00517C4E">
              <w:rPr>
                <w:sz w:val="24"/>
                <w:szCs w:val="24"/>
                <w:lang w:val="lt-LT"/>
              </w:rPr>
              <w:t>Nr.</w:t>
            </w:r>
          </w:p>
        </w:tc>
        <w:tc>
          <w:tcPr>
            <w:tcW w:w="6521" w:type="dxa"/>
          </w:tcPr>
          <w:p w:rsidR="00726150" w:rsidRPr="00517C4E" w:rsidRDefault="00726150" w:rsidP="00D04D50">
            <w:pPr>
              <w:widowControl w:val="0"/>
              <w:autoSpaceDE w:val="0"/>
              <w:autoSpaceDN w:val="0"/>
              <w:adjustRightInd w:val="0"/>
              <w:ind w:firstLine="851"/>
              <w:jc w:val="center"/>
              <w:rPr>
                <w:sz w:val="24"/>
                <w:szCs w:val="24"/>
                <w:lang w:val="lt-LT"/>
              </w:rPr>
            </w:pPr>
            <w:r w:rsidRPr="00517C4E">
              <w:rPr>
                <w:sz w:val="24"/>
                <w:szCs w:val="24"/>
                <w:lang w:val="lt-LT"/>
              </w:rPr>
              <w:t>Pateiktų dokumentų pavadinimas</w:t>
            </w:r>
          </w:p>
        </w:tc>
        <w:tc>
          <w:tcPr>
            <w:tcW w:w="2409" w:type="dxa"/>
          </w:tcPr>
          <w:p w:rsidR="00726150" w:rsidRPr="00517C4E" w:rsidRDefault="00726150" w:rsidP="00B84C5B">
            <w:pPr>
              <w:widowControl w:val="0"/>
              <w:autoSpaceDE w:val="0"/>
              <w:autoSpaceDN w:val="0"/>
              <w:adjustRightInd w:val="0"/>
              <w:jc w:val="center"/>
              <w:rPr>
                <w:sz w:val="24"/>
                <w:szCs w:val="24"/>
                <w:lang w:val="lt-LT"/>
              </w:rPr>
            </w:pPr>
            <w:r w:rsidRPr="00517C4E">
              <w:rPr>
                <w:sz w:val="24"/>
                <w:szCs w:val="24"/>
                <w:lang w:val="lt-LT"/>
              </w:rPr>
              <w:t>Dokumentų puslapių</w:t>
            </w:r>
            <w:r w:rsidRPr="00517C4E">
              <w:rPr>
                <w:sz w:val="24"/>
                <w:szCs w:val="24"/>
                <w:lang w:val="lt-LT"/>
              </w:rPr>
              <w:br/>
              <w:t>skaičius</w:t>
            </w:r>
          </w:p>
        </w:tc>
      </w:tr>
      <w:tr w:rsidR="00726150" w:rsidRPr="0009370F" w:rsidTr="00C06A3D">
        <w:trPr>
          <w:trHeight w:val="278"/>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r w:rsidR="00726150" w:rsidRPr="0009370F" w:rsidTr="00C06A3D">
        <w:trPr>
          <w:trHeight w:val="307"/>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bl>
    <w:p w:rsidR="00726150" w:rsidRDefault="00726150" w:rsidP="00726150">
      <w:pPr>
        <w:widowControl w:val="0"/>
        <w:autoSpaceDE w:val="0"/>
        <w:autoSpaceDN w:val="0"/>
        <w:adjustRightInd w:val="0"/>
        <w:ind w:firstLine="851"/>
        <w:jc w:val="both"/>
        <w:rPr>
          <w:sz w:val="24"/>
          <w:szCs w:val="24"/>
          <w:lang w:val="lt-LT"/>
        </w:rPr>
      </w:pPr>
    </w:p>
    <w:p w:rsidR="00096EEA" w:rsidRPr="00517C4E" w:rsidRDefault="00096EEA" w:rsidP="00726150">
      <w:pPr>
        <w:widowControl w:val="0"/>
        <w:autoSpaceDE w:val="0"/>
        <w:autoSpaceDN w:val="0"/>
        <w:adjustRightInd w:val="0"/>
        <w:ind w:firstLine="851"/>
        <w:jc w:val="both"/>
        <w:rPr>
          <w:sz w:val="24"/>
          <w:szCs w:val="24"/>
          <w:lang w:val="lt-LT"/>
        </w:rPr>
      </w:pP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_________________________________________________</w:t>
      </w: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(Tiekėjo arba jo įgalioto asmens vardas, pavardė, parašas)</w:t>
      </w:r>
    </w:p>
    <w:p w:rsidR="00726150" w:rsidRPr="00517C4E" w:rsidRDefault="00726150" w:rsidP="00726150">
      <w:pPr>
        <w:ind w:firstLine="851"/>
        <w:rPr>
          <w:i/>
          <w:sz w:val="24"/>
          <w:szCs w:val="24"/>
          <w:lang w:val="lt-LT"/>
        </w:rPr>
      </w:pPr>
      <w:r w:rsidRPr="00517C4E">
        <w:rPr>
          <w:sz w:val="24"/>
          <w:szCs w:val="24"/>
          <w:lang w:val="lt-LT"/>
        </w:rPr>
        <w:t>A. V.</w:t>
      </w:r>
    </w:p>
    <w:p w:rsidR="001C6AB1" w:rsidRPr="00517C4E" w:rsidRDefault="001C6AB1">
      <w:pPr>
        <w:rPr>
          <w:lang w:val="lt-LT"/>
        </w:rPr>
      </w:pPr>
    </w:p>
    <w:sectPr w:rsidR="001C6AB1" w:rsidRPr="00517C4E" w:rsidSect="00AA5ABB">
      <w:footerReference w:type="default" r:id="rId6"/>
      <w:pgSz w:w="11906" w:h="16838"/>
      <w:pgMar w:top="678" w:right="567" w:bottom="1134" w:left="1276" w:header="567" w:footer="248"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50" w:rsidRDefault="00D04D50" w:rsidP="00AF6290">
      <w:r>
        <w:separator/>
      </w:r>
    </w:p>
  </w:endnote>
  <w:endnote w:type="continuationSeparator" w:id="0">
    <w:p w:rsidR="00D04D50" w:rsidRDefault="00D04D50" w:rsidP="00A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50220"/>
      <w:docPartObj>
        <w:docPartGallery w:val="Page Numbers (Bottom of Page)"/>
        <w:docPartUnique/>
      </w:docPartObj>
    </w:sdtPr>
    <w:sdtEndPr/>
    <w:sdtContent>
      <w:p w:rsidR="00D04D50" w:rsidRDefault="00D04D50">
        <w:pPr>
          <w:pStyle w:val="Porat"/>
          <w:jc w:val="center"/>
        </w:pPr>
        <w:r>
          <w:fldChar w:fldCharType="begin"/>
        </w:r>
        <w:r>
          <w:instrText>PAGE   \* MERGEFORMAT</w:instrText>
        </w:r>
        <w:r>
          <w:fldChar w:fldCharType="separate"/>
        </w:r>
        <w:r w:rsidR="00AE01DF" w:rsidRPr="00AE01DF">
          <w:rPr>
            <w:noProof/>
            <w:lang w:val="lt-LT"/>
          </w:rPr>
          <w:t>3</w:t>
        </w:r>
        <w:r>
          <w:fldChar w:fldCharType="end"/>
        </w:r>
      </w:p>
    </w:sdtContent>
  </w:sdt>
  <w:p w:rsidR="00D04D50" w:rsidRDefault="00D04D5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50" w:rsidRDefault="00D04D50" w:rsidP="00AF6290">
      <w:r>
        <w:separator/>
      </w:r>
    </w:p>
  </w:footnote>
  <w:footnote w:type="continuationSeparator" w:id="0">
    <w:p w:rsidR="00D04D50" w:rsidRDefault="00D04D50" w:rsidP="00AF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50"/>
    <w:rsid w:val="00002A60"/>
    <w:rsid w:val="000305FA"/>
    <w:rsid w:val="00040377"/>
    <w:rsid w:val="00042049"/>
    <w:rsid w:val="000648CA"/>
    <w:rsid w:val="0008309E"/>
    <w:rsid w:val="0009370F"/>
    <w:rsid w:val="00096EEA"/>
    <w:rsid w:val="000C79BC"/>
    <w:rsid w:val="001004CD"/>
    <w:rsid w:val="001258E0"/>
    <w:rsid w:val="0016679D"/>
    <w:rsid w:val="001765D5"/>
    <w:rsid w:val="001C6AB1"/>
    <w:rsid w:val="002163B2"/>
    <w:rsid w:val="00236129"/>
    <w:rsid w:val="00252E5A"/>
    <w:rsid w:val="00273511"/>
    <w:rsid w:val="0028738F"/>
    <w:rsid w:val="002A3491"/>
    <w:rsid w:val="002D0F8E"/>
    <w:rsid w:val="002D5813"/>
    <w:rsid w:val="002D58D4"/>
    <w:rsid w:val="003311B6"/>
    <w:rsid w:val="00336126"/>
    <w:rsid w:val="00374AD1"/>
    <w:rsid w:val="0041770D"/>
    <w:rsid w:val="0043744F"/>
    <w:rsid w:val="00495078"/>
    <w:rsid w:val="004C6639"/>
    <w:rsid w:val="004F5F81"/>
    <w:rsid w:val="00506CA9"/>
    <w:rsid w:val="00511728"/>
    <w:rsid w:val="00517C4E"/>
    <w:rsid w:val="00561822"/>
    <w:rsid w:val="005971A8"/>
    <w:rsid w:val="005B3EA4"/>
    <w:rsid w:val="00643C28"/>
    <w:rsid w:val="00656918"/>
    <w:rsid w:val="00660966"/>
    <w:rsid w:val="00692FC9"/>
    <w:rsid w:val="006B0F38"/>
    <w:rsid w:val="006B7507"/>
    <w:rsid w:val="00726150"/>
    <w:rsid w:val="00771D8F"/>
    <w:rsid w:val="007B4841"/>
    <w:rsid w:val="007E1B2B"/>
    <w:rsid w:val="00840F84"/>
    <w:rsid w:val="00860F99"/>
    <w:rsid w:val="00867195"/>
    <w:rsid w:val="008C4155"/>
    <w:rsid w:val="00915DF4"/>
    <w:rsid w:val="00937879"/>
    <w:rsid w:val="00973100"/>
    <w:rsid w:val="00983D39"/>
    <w:rsid w:val="009958EE"/>
    <w:rsid w:val="009E188D"/>
    <w:rsid w:val="00A0730B"/>
    <w:rsid w:val="00A54770"/>
    <w:rsid w:val="00AA528E"/>
    <w:rsid w:val="00AA5ABB"/>
    <w:rsid w:val="00AC301A"/>
    <w:rsid w:val="00AC3547"/>
    <w:rsid w:val="00AE01DF"/>
    <w:rsid w:val="00AF6290"/>
    <w:rsid w:val="00B56C46"/>
    <w:rsid w:val="00B63A2D"/>
    <w:rsid w:val="00B822BF"/>
    <w:rsid w:val="00B84C5B"/>
    <w:rsid w:val="00B86667"/>
    <w:rsid w:val="00C06A3D"/>
    <w:rsid w:val="00C32505"/>
    <w:rsid w:val="00C4136C"/>
    <w:rsid w:val="00C86029"/>
    <w:rsid w:val="00CA285D"/>
    <w:rsid w:val="00CF40DE"/>
    <w:rsid w:val="00D04D50"/>
    <w:rsid w:val="00D9254C"/>
    <w:rsid w:val="00DC67E9"/>
    <w:rsid w:val="00E24802"/>
    <w:rsid w:val="00E5469D"/>
    <w:rsid w:val="00EE0DEA"/>
    <w:rsid w:val="00F05B37"/>
    <w:rsid w:val="00F344A8"/>
    <w:rsid w:val="00F949DD"/>
    <w:rsid w:val="00FA5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D2F261B-33D1-410D-A1A4-C496D84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150"/>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726150"/>
    <w:pPr>
      <w:spacing w:after="0" w:line="240" w:lineRule="auto"/>
    </w:pPr>
    <w:rPr>
      <w:rFonts w:ascii="Times New Roman" w:eastAsia="Calibri" w:hAnsi="Times New Roman" w:cs="Times New Roman"/>
      <w:sz w:val="24"/>
    </w:rPr>
  </w:style>
  <w:style w:type="paragraph" w:styleId="Antrats">
    <w:name w:val="header"/>
    <w:basedOn w:val="prastasis"/>
    <w:link w:val="AntratsDiagrama"/>
    <w:uiPriority w:val="99"/>
    <w:unhideWhenUsed/>
    <w:rsid w:val="00AF6290"/>
    <w:pPr>
      <w:tabs>
        <w:tab w:val="center" w:pos="4819"/>
        <w:tab w:val="right" w:pos="9638"/>
      </w:tabs>
    </w:pPr>
  </w:style>
  <w:style w:type="character" w:customStyle="1" w:styleId="AntratsDiagrama">
    <w:name w:val="Antraštės Diagrama"/>
    <w:basedOn w:val="Numatytasispastraiposriftas"/>
    <w:link w:val="Antrats"/>
    <w:uiPriority w:val="99"/>
    <w:rsid w:val="00AF6290"/>
    <w:rPr>
      <w:rFonts w:ascii="Times New Roman" w:eastAsia="Times New Roman" w:hAnsi="Times New Roman" w:cs="Times New Roman"/>
      <w:sz w:val="20"/>
      <w:szCs w:val="20"/>
      <w:lang w:val="en-GB" w:eastAsia="lt-LT"/>
    </w:rPr>
  </w:style>
  <w:style w:type="paragraph" w:styleId="Porat">
    <w:name w:val="footer"/>
    <w:basedOn w:val="prastasis"/>
    <w:link w:val="PoratDiagrama"/>
    <w:uiPriority w:val="99"/>
    <w:unhideWhenUsed/>
    <w:rsid w:val="00AF6290"/>
    <w:pPr>
      <w:tabs>
        <w:tab w:val="center" w:pos="4819"/>
        <w:tab w:val="right" w:pos="9638"/>
      </w:tabs>
    </w:pPr>
  </w:style>
  <w:style w:type="character" w:customStyle="1" w:styleId="PoratDiagrama">
    <w:name w:val="Poraštė Diagrama"/>
    <w:basedOn w:val="Numatytasispastraiposriftas"/>
    <w:link w:val="Porat"/>
    <w:uiPriority w:val="99"/>
    <w:rsid w:val="00AF6290"/>
    <w:rPr>
      <w:rFonts w:ascii="Times New Roman" w:eastAsia="Times New Roman" w:hAnsi="Times New Roman" w:cs="Times New Roman"/>
      <w:sz w:val="20"/>
      <w:szCs w:val="20"/>
      <w:lang w:val="en-GB" w:eastAsia="lt-LT"/>
    </w:rPr>
  </w:style>
  <w:style w:type="character" w:customStyle="1" w:styleId="BetarpDiagrama">
    <w:name w:val="Be tarpų Diagrama"/>
    <w:basedOn w:val="Numatytasispastraiposriftas"/>
    <w:link w:val="Betarp"/>
    <w:uiPriority w:val="1"/>
    <w:rsid w:val="0009370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1661</Words>
  <Characters>947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PETRUCIONIS</dc:creator>
  <cp:keywords/>
  <dc:description/>
  <cp:lastModifiedBy>Skaidrė DEDŪRIENĖ</cp:lastModifiedBy>
  <cp:revision>10</cp:revision>
  <dcterms:created xsi:type="dcterms:W3CDTF">2017-10-06T07:16:00Z</dcterms:created>
  <dcterms:modified xsi:type="dcterms:W3CDTF">2018-12-18T10:45:00Z</dcterms:modified>
</cp:coreProperties>
</file>