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2E150D">
        <w:t>rugpjūčio</w:t>
      </w:r>
      <w:r w:rsidR="006628F4">
        <w:t xml:space="preserve"> </w:t>
      </w:r>
      <w:r w:rsidR="002E150D">
        <w:t>0</w:t>
      </w:r>
      <w:r w:rsidR="00331E45">
        <w:t>5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2E150D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2E150D">
          <w:rPr>
            <w:rStyle w:val="Hipersaitas"/>
            <w:i/>
          </w:rPr>
          <w:t>https://pirkimai.eviesiejipirkimai.lt</w:t>
        </w:r>
      </w:hyperlink>
    </w:p>
    <w:p w:rsidR="00AB53DF" w:rsidRPr="002E150D" w:rsidRDefault="00AB53DF" w:rsidP="00AB53DF">
      <w:pPr>
        <w:jc w:val="both"/>
        <w:rPr>
          <w:b/>
        </w:rPr>
      </w:pPr>
      <w:r w:rsidRPr="002E150D">
        <w:rPr>
          <w:b/>
        </w:rPr>
        <w:t>I.2. Viešųjų pirkimų tar</w:t>
      </w:r>
      <w:r w:rsidR="001357B9" w:rsidRPr="002E150D">
        <w:rPr>
          <w:b/>
        </w:rPr>
        <w:t>nybos suteiktas pirkimo numeris</w:t>
      </w:r>
      <w:r w:rsidRPr="002E150D">
        <w:rPr>
          <w:b/>
        </w:rPr>
        <w:t xml:space="preserve">*: </w:t>
      </w:r>
    </w:p>
    <w:p w:rsidR="002E150D" w:rsidRDefault="00331E45" w:rsidP="00AB53DF">
      <w:pPr>
        <w:jc w:val="both"/>
        <w:rPr>
          <w:i/>
        </w:rPr>
      </w:pPr>
      <w:r w:rsidRPr="00331E45">
        <w:rPr>
          <w:i/>
        </w:rPr>
        <w:t>175720</w:t>
      </w:r>
    </w:p>
    <w:p w:rsidR="00331E45" w:rsidRPr="00331E45" w:rsidRDefault="00331E45" w:rsidP="00AB53DF">
      <w:pPr>
        <w:jc w:val="both"/>
        <w:rPr>
          <w:b/>
          <w:i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331E45" w:rsidRDefault="00331E45" w:rsidP="00331E45">
      <w:pPr>
        <w:jc w:val="both"/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</w:t>
      </w:r>
      <w:r>
        <w:rPr>
          <w:i/>
        </w:rPr>
        <w:t>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331E45" w:rsidRPr="00DB04B7" w:rsidRDefault="00331E45" w:rsidP="00331E45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331E45" w:rsidRPr="00DB04B7" w:rsidRDefault="00331E45" w:rsidP="00331E45">
      <w:pPr>
        <w:jc w:val="both"/>
        <w:rPr>
          <w:i/>
        </w:rPr>
      </w:pPr>
    </w:p>
    <w:p w:rsidR="00331E45" w:rsidRPr="00B40138" w:rsidRDefault="00331E45" w:rsidP="00331E45">
      <w:pPr>
        <w:jc w:val="both"/>
        <w:rPr>
          <w:i/>
        </w:rPr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pirkimas.</w:t>
      </w:r>
    </w:p>
    <w:p w:rsidR="00331E45" w:rsidRPr="00DB04B7" w:rsidRDefault="00331E45" w:rsidP="00331E45">
      <w:pPr>
        <w:jc w:val="both"/>
        <w:rPr>
          <w:i/>
        </w:rPr>
      </w:pPr>
    </w:p>
    <w:p w:rsidR="00331E45" w:rsidRPr="00B967A1" w:rsidRDefault="00331E45" w:rsidP="00331E45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331E45" w:rsidRDefault="00331E45" w:rsidP="00331E45">
      <w:pPr>
        <w:jc w:val="both"/>
      </w:pPr>
      <w:r w:rsidRPr="00B40138">
        <w:rPr>
          <w:i/>
        </w:rPr>
        <w:t xml:space="preserve">Biomasės </w:t>
      </w:r>
      <w:proofErr w:type="spellStart"/>
      <w:r w:rsidRPr="00B40138">
        <w:rPr>
          <w:i/>
        </w:rPr>
        <w:t>kogeneracinės</w:t>
      </w:r>
      <w:proofErr w:type="spellEnd"/>
      <w:r w:rsidRPr="00B40138">
        <w:rPr>
          <w:i/>
        </w:rPr>
        <w:t xml:space="preserve"> elektrinės (Alytaus rajoninėje katilinėje) kamino automatinio dūmų monitoringo sistemos techninė</w:t>
      </w:r>
      <w:r>
        <w:rPr>
          <w:i/>
        </w:rPr>
        <w:t>s priežiūros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331E45" w:rsidRDefault="005F032F" w:rsidP="008133B9">
      <w:pPr>
        <w:rPr>
          <w:sz w:val="22"/>
          <w:szCs w:val="22"/>
        </w:rPr>
      </w:pPr>
      <w:r w:rsidRPr="005F032F">
        <w:rPr>
          <w:i/>
        </w:rPr>
        <w:t>AB „</w:t>
      </w:r>
      <w:proofErr w:type="spellStart"/>
      <w:r w:rsidR="00331E45">
        <w:rPr>
          <w:i/>
        </w:rPr>
        <w:t>Axis</w:t>
      </w:r>
      <w:proofErr w:type="spellEnd"/>
      <w:r w:rsidR="00331E45">
        <w:rPr>
          <w:i/>
        </w:rPr>
        <w:t xml:space="preserve"> </w:t>
      </w:r>
      <w:proofErr w:type="spellStart"/>
      <w:r w:rsidR="00331E45">
        <w:rPr>
          <w:i/>
        </w:rPr>
        <w:t>Industries</w:t>
      </w:r>
      <w:proofErr w:type="spellEnd"/>
      <w:r w:rsidRPr="005F032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>kodas:</w:t>
      </w:r>
      <w:r w:rsidR="00007D0C" w:rsidRPr="00331E45">
        <w:rPr>
          <w:i/>
          <w:color w:val="000000"/>
        </w:rPr>
        <w:t xml:space="preserve"> </w:t>
      </w:r>
      <w:r w:rsidR="00331E45" w:rsidRPr="00331E45">
        <w:rPr>
          <w:i/>
        </w:rPr>
        <w:t>165707056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2C72EA" w:rsidRDefault="00331E45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2C72EA">
        <w:rPr>
          <w:rFonts w:ascii="Times New Roman" w:hAnsi="Times New Roman"/>
          <w:i/>
          <w:sz w:val="24"/>
          <w:szCs w:val="24"/>
        </w:rPr>
        <w:t>S</w:t>
      </w:r>
      <w:r w:rsidR="005F032F" w:rsidRPr="002C72EA">
        <w:rPr>
          <w:rFonts w:ascii="Times New Roman" w:hAnsi="Times New Roman"/>
          <w:i/>
          <w:sz w:val="24"/>
          <w:szCs w:val="24"/>
        </w:rPr>
        <w:t xml:space="preserve">utarties vertė </w:t>
      </w:r>
      <w:r w:rsidRPr="002C72EA">
        <w:rPr>
          <w:rFonts w:ascii="Times New Roman" w:hAnsi="Times New Roman"/>
          <w:i/>
          <w:sz w:val="24"/>
          <w:szCs w:val="24"/>
        </w:rPr>
        <w:t>103500</w:t>
      </w:r>
      <w:r w:rsidR="005F032F" w:rsidRPr="002C72EA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="005F032F" w:rsidRPr="002C72EA">
        <w:rPr>
          <w:rFonts w:ascii="Times New Roman" w:hAnsi="Times New Roman"/>
          <w:i/>
          <w:sz w:val="24"/>
          <w:szCs w:val="24"/>
        </w:rPr>
        <w:t>Eur</w:t>
      </w:r>
      <w:proofErr w:type="spellEnd"/>
      <w:r w:rsidR="005F032F" w:rsidRPr="002C72EA">
        <w:rPr>
          <w:rFonts w:ascii="Times New Roman" w:hAnsi="Times New Roman"/>
          <w:i/>
          <w:sz w:val="24"/>
          <w:szCs w:val="24"/>
        </w:rPr>
        <w:t xml:space="preserve"> be PVM; </w:t>
      </w:r>
      <w:r w:rsidRPr="002C72EA">
        <w:rPr>
          <w:rFonts w:ascii="Times New Roman" w:hAnsi="Times New Roman"/>
          <w:i/>
          <w:sz w:val="24"/>
          <w:szCs w:val="24"/>
        </w:rPr>
        <w:t>125235</w:t>
      </w:r>
      <w:r w:rsidR="005F032F" w:rsidRPr="002C72EA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="005F032F" w:rsidRPr="002C72EA">
        <w:rPr>
          <w:rFonts w:ascii="Times New Roman" w:hAnsi="Times New Roman"/>
          <w:i/>
          <w:sz w:val="24"/>
          <w:szCs w:val="24"/>
        </w:rPr>
        <w:t>Eur</w:t>
      </w:r>
      <w:proofErr w:type="spellEnd"/>
      <w:r w:rsidR="005F032F" w:rsidRPr="002C72EA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007D0C" w:rsidRPr="002C72EA" w:rsidRDefault="002C72EA" w:rsidP="00AB53DF">
      <w:pPr>
        <w:jc w:val="both"/>
        <w:rPr>
          <w:b/>
          <w:i/>
        </w:rPr>
      </w:pPr>
      <w:r w:rsidRPr="002C72EA">
        <w:rPr>
          <w:i/>
        </w:rPr>
        <w:t>AST ir QAL2</w:t>
      </w:r>
      <w:r>
        <w:rPr>
          <w:i/>
        </w:rPr>
        <w:t xml:space="preserve"> procedūros atlikimui</w:t>
      </w:r>
    </w:p>
    <w:p w:rsidR="00DA7DD1" w:rsidRDefault="00DA7DD1" w:rsidP="00AB53DF">
      <w:pPr>
        <w:jc w:val="both"/>
        <w:rPr>
          <w:b/>
        </w:rPr>
      </w:pPr>
    </w:p>
    <w:p w:rsidR="002C72EA" w:rsidRDefault="002C72EA" w:rsidP="00AB53DF">
      <w:pPr>
        <w:jc w:val="both"/>
        <w:rPr>
          <w:b/>
        </w:rPr>
      </w:pPr>
      <w:bookmarkStart w:id="0" w:name="_GoBack"/>
      <w:bookmarkEnd w:id="0"/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2E150D">
        <w:rPr>
          <w:i/>
        </w:rPr>
        <w:t>8</w:t>
      </w:r>
      <w:r w:rsidR="00DD0BC2" w:rsidRPr="006338D4">
        <w:rPr>
          <w:i/>
        </w:rPr>
        <w:t>-</w:t>
      </w:r>
      <w:r w:rsidR="002E150D">
        <w:rPr>
          <w:i/>
        </w:rPr>
        <w:t>0</w:t>
      </w:r>
      <w:r w:rsidR="002C72EA">
        <w:rPr>
          <w:i/>
        </w:rPr>
        <w:t>5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6366"/>
    <w:rsid w:val="001E0934"/>
    <w:rsid w:val="00274DA2"/>
    <w:rsid w:val="00292BEB"/>
    <w:rsid w:val="002C278D"/>
    <w:rsid w:val="002C2952"/>
    <w:rsid w:val="002C5314"/>
    <w:rsid w:val="002C72EA"/>
    <w:rsid w:val="002D58D6"/>
    <w:rsid w:val="002E150D"/>
    <w:rsid w:val="002F4BB3"/>
    <w:rsid w:val="00314346"/>
    <w:rsid w:val="0032740B"/>
    <w:rsid w:val="00331E45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B7244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1724-06FE-4212-B41E-B4E0DEFD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28</cp:revision>
  <dcterms:created xsi:type="dcterms:W3CDTF">2013-07-30T07:34:00Z</dcterms:created>
  <dcterms:modified xsi:type="dcterms:W3CDTF">2016-08-05T13:25:00Z</dcterms:modified>
</cp:coreProperties>
</file>