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522E3C">
        <w:t>gegužės</w:t>
      </w:r>
      <w:r w:rsidR="008C59C7" w:rsidRPr="005802DF">
        <w:t xml:space="preserve"> </w:t>
      </w:r>
      <w:r w:rsidR="00522E3C">
        <w:t>11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522E3C" w:rsidP="0039604D">
      <w:pPr>
        <w:jc w:val="both"/>
        <w:rPr>
          <w:i/>
        </w:rPr>
      </w:pPr>
      <w:r>
        <w:rPr>
          <w:i/>
        </w:rPr>
        <w:t>Hidraulinės žarnos.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DF5CAD">
        <w:rPr>
          <w:i/>
        </w:rPr>
        <w:t>Kelmės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DF5CAD" w:rsidRPr="00A13867" w:rsidRDefault="00522E3C" w:rsidP="00DF5CAD">
      <w:pPr>
        <w:jc w:val="both"/>
        <w:rPr>
          <w:i/>
        </w:rPr>
      </w:pPr>
      <w:r>
        <w:rPr>
          <w:i/>
        </w:rPr>
        <w:t>Hidraulinės žarnos.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522E3C" w:rsidP="0039604D">
      <w:pPr>
        <w:jc w:val="both"/>
        <w:rPr>
          <w:i/>
        </w:rPr>
      </w:pPr>
      <w:r>
        <w:rPr>
          <w:i/>
        </w:rPr>
        <w:t>Prekės.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522E3C">
        <w:rPr>
          <w:i/>
        </w:rPr>
        <w:t>5</w:t>
      </w:r>
      <w:r w:rsidR="008C59C7" w:rsidRPr="005802DF">
        <w:rPr>
          <w:i/>
        </w:rPr>
        <w:t>-</w:t>
      </w:r>
      <w:r w:rsidR="00522E3C">
        <w:rPr>
          <w:i/>
        </w:rPr>
        <w:t>11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bookmarkStart w:id="0" w:name="_GoBack"/>
      <w:bookmarkEnd w:id="0"/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22E3C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2015-05-11T04:44:00Z</dcterms:created>
  <dcterms:modified xsi:type="dcterms:W3CDTF">2015-05-11T04:44:00Z</dcterms:modified>
</cp:coreProperties>
</file>