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A6" w:rsidRPr="00487DA4" w:rsidRDefault="002E0FA6" w:rsidP="002E0FA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2E0FA6" w:rsidRPr="00487DA4" w:rsidRDefault="002E0FA6" w:rsidP="002E0FA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2E0FA6" w:rsidRPr="00487DA4" w:rsidRDefault="002E0FA6" w:rsidP="002E0FA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2E0FA6" w:rsidRPr="00487DA4" w:rsidRDefault="002E0FA6" w:rsidP="002E0FA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2E0FA6" w:rsidRPr="00487DA4" w:rsidRDefault="002E0FA6" w:rsidP="002E0FA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2E0FA6" w:rsidRDefault="002E0FA6" w:rsidP="002E0FA6"/>
    <w:p w:rsidR="00230315" w:rsidRPr="00230315" w:rsidRDefault="00230315" w:rsidP="00230315">
      <w:pPr>
        <w:jc w:val="center"/>
        <w:rPr>
          <w:i/>
        </w:rPr>
      </w:pPr>
      <w:r w:rsidRPr="00230315">
        <w:rPr>
          <w:i/>
        </w:rPr>
        <w:t>UAB „Litesko“</w:t>
      </w:r>
    </w:p>
    <w:p w:rsidR="00230315" w:rsidRPr="00230315" w:rsidRDefault="00230315" w:rsidP="00230315">
      <w:pPr>
        <w:jc w:val="center"/>
        <w:rPr>
          <w:i/>
        </w:rPr>
      </w:pPr>
      <w:r w:rsidRPr="00230315">
        <w:rPr>
          <w:i/>
        </w:rPr>
        <w:t>Jočionių g. 13, LT-02300 Vilnius; įmonės kodas: 110818317; PVM mokėtojo kodas LT108183113;</w:t>
      </w:r>
    </w:p>
    <w:p w:rsidR="00230315" w:rsidRPr="00230315" w:rsidRDefault="00230315" w:rsidP="00230315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2E0FA6" w:rsidRDefault="002E0FA6" w:rsidP="002E0FA6"/>
    <w:p w:rsidR="002E0FA6" w:rsidRDefault="002E0FA6" w:rsidP="002E0FA6">
      <w:pPr>
        <w:jc w:val="center"/>
      </w:pPr>
      <w:r>
        <w:t>1 FORMA</w:t>
      </w:r>
    </w:p>
    <w:p w:rsidR="002E0FA6" w:rsidRDefault="002E0FA6" w:rsidP="002E0FA6">
      <w:pPr>
        <w:jc w:val="center"/>
      </w:pPr>
      <w:r>
        <w:t>INFORMACIJA APIE PRADEDAMĄ PIRKIMĄ</w:t>
      </w:r>
    </w:p>
    <w:p w:rsidR="002E0FA6" w:rsidRPr="003C61D2" w:rsidRDefault="00756F42" w:rsidP="002E0FA6">
      <w:pPr>
        <w:jc w:val="center"/>
      </w:pPr>
      <w:r>
        <w:t>2015 m. kovo 30 d.</w:t>
      </w:r>
      <w:r w:rsidR="002E0FA6">
        <w:t xml:space="preserve"> Nr. ________</w:t>
      </w:r>
    </w:p>
    <w:p w:rsidR="002E0FA6" w:rsidRDefault="002E0FA6" w:rsidP="002E0FA6"/>
    <w:p w:rsidR="002E0FA6" w:rsidRDefault="002E0FA6" w:rsidP="002E0FA6">
      <w:pPr>
        <w:jc w:val="both"/>
        <w:rPr>
          <w:b/>
        </w:rPr>
      </w:pPr>
      <w:r>
        <w:rPr>
          <w:b/>
        </w:rPr>
        <w:t>I. PERKANČIO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I ORGANIZACI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A, ADRESAS IR KONTAKTINIAI DUOMENYS:</w:t>
      </w:r>
    </w:p>
    <w:p w:rsidR="002E0FA6" w:rsidRDefault="002E0FA6" w:rsidP="002E0FA6">
      <w:pPr>
        <w:jc w:val="both"/>
        <w:rPr>
          <w:b/>
        </w:rPr>
      </w:pPr>
      <w:r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>
        <w:rPr>
          <w:i/>
        </w:rPr>
        <w:t xml:space="preserve">UAB „Litesko“ </w:t>
      </w:r>
      <w:r w:rsidRPr="00D214E3">
        <w:rPr>
          <w:i/>
        </w:rPr>
        <w:t>įmonės kodas: 110818317</w:t>
      </w:r>
    </w:p>
    <w:p w:rsidR="002E0FA6" w:rsidRDefault="002E0FA6" w:rsidP="002E0FA6">
      <w:pPr>
        <w:jc w:val="both"/>
        <w:rPr>
          <w:b/>
        </w:rPr>
      </w:pPr>
      <w:r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>
        <w:rPr>
          <w:i/>
        </w:rPr>
        <w:t>Adresas: Jočionių g. 13, LT-02300 Vilnius</w:t>
      </w:r>
    </w:p>
    <w:p w:rsidR="002E0FA6" w:rsidRDefault="002E0FA6" w:rsidP="002E0FA6">
      <w:pPr>
        <w:jc w:val="both"/>
        <w:rPr>
          <w:b/>
        </w:rPr>
      </w:pPr>
      <w:r>
        <w:rPr>
          <w:b/>
        </w:rPr>
        <w:t xml:space="preserve">I.1.2. Kontaktiniai duomenys: asmuo(-enys) kontaktams, telefonas(-ai), faksas, el. paštas, interneto adresas(-ai) ir elektroninė prieiga prie informacijos (URL): </w:t>
      </w:r>
    </w:p>
    <w:p w:rsidR="002E0FA6" w:rsidRDefault="002E0FA6" w:rsidP="002E0FA6">
      <w:pPr>
        <w:jc w:val="both"/>
      </w:pPr>
      <w:r>
        <w:rPr>
          <w:i/>
        </w:rPr>
        <w:t xml:space="preserve">Kristina </w:t>
      </w:r>
      <w:r w:rsidR="00F02D10">
        <w:rPr>
          <w:i/>
        </w:rPr>
        <w:t>Kurpienė</w:t>
      </w:r>
      <w:r>
        <w:rPr>
          <w:i/>
        </w:rPr>
        <w:t xml:space="preserve">, Jočionių g. 13, Vilnius, tel. +370 5 266 7325, faksas +370 5 278 4616, el. paštas </w:t>
      </w:r>
      <w:bookmarkStart w:id="0" w:name="_GoBack"/>
      <w:bookmarkEnd w:id="0"/>
      <w:r w:rsidR="00F02D10">
        <w:rPr>
          <w:i/>
        </w:rPr>
        <w:fldChar w:fldCharType="begin"/>
      </w:r>
      <w:r w:rsidR="00F02D10">
        <w:rPr>
          <w:i/>
        </w:rPr>
        <w:instrText xml:space="preserve"> HYPERLINK "mailto:</w:instrText>
      </w:r>
      <w:r w:rsidR="00F02D10" w:rsidRPr="00F02D10">
        <w:rPr>
          <w:i/>
        </w:rPr>
        <w:instrText>kkurpienė@dalkia.lt</w:instrText>
      </w:r>
      <w:r w:rsidR="00F02D10">
        <w:rPr>
          <w:i/>
        </w:rPr>
        <w:instrText xml:space="preserve">" </w:instrText>
      </w:r>
      <w:r w:rsidR="00F02D10">
        <w:rPr>
          <w:i/>
        </w:rPr>
        <w:fldChar w:fldCharType="separate"/>
      </w:r>
      <w:r w:rsidR="00F02D10" w:rsidRPr="009E1F7E">
        <w:rPr>
          <w:rStyle w:val="Hipersaitas"/>
          <w:i/>
        </w:rPr>
        <w:t>kkurpienė@dalkia.lt</w:t>
      </w:r>
      <w:r w:rsidR="00F02D10">
        <w:rPr>
          <w:i/>
        </w:rPr>
        <w:fldChar w:fldCharType="end"/>
      </w:r>
      <w:r>
        <w:rPr>
          <w:i/>
        </w:rPr>
        <w:t xml:space="preserve"> .</w:t>
      </w:r>
      <w:r>
        <w:t xml:space="preserve"> </w:t>
      </w:r>
    </w:p>
    <w:p w:rsidR="002E0FA6" w:rsidRDefault="00F02D10" w:rsidP="002E0FA6">
      <w:pPr>
        <w:jc w:val="both"/>
      </w:pPr>
      <w:hyperlink r:id="rId5" w:history="1">
        <w:r w:rsidR="002E0FA6" w:rsidRPr="00270980">
          <w:rPr>
            <w:rStyle w:val="Hipersaitas"/>
          </w:rPr>
          <w:t>https://pirkimai.eviesiejipirkimai.lt</w:t>
        </w:r>
      </w:hyperlink>
    </w:p>
    <w:p w:rsidR="00013EA9" w:rsidRDefault="00013EA9" w:rsidP="00372163">
      <w:pPr>
        <w:jc w:val="both"/>
        <w:rPr>
          <w:b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>II. PIRKIMO OB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EKTAS: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II.1. Pirkimo pavadinimas:</w:t>
      </w:r>
    </w:p>
    <w:p w:rsidR="00756F42" w:rsidRPr="00756F42" w:rsidRDefault="00756F42" w:rsidP="00756F42">
      <w:pPr>
        <w:tabs>
          <w:tab w:val="left" w:pos="993"/>
          <w:tab w:val="left" w:pos="1418"/>
        </w:tabs>
        <w:jc w:val="both"/>
        <w:rPr>
          <w:i/>
        </w:rPr>
      </w:pPr>
      <w:r w:rsidRPr="00756F42">
        <w:rPr>
          <w:i/>
        </w:rPr>
        <w:t xml:space="preserve">I dalis. </w:t>
      </w:r>
      <w:r w:rsidRPr="00756F42">
        <w:rPr>
          <w:i/>
          <w:iCs/>
        </w:rPr>
        <w:t xml:space="preserve">UAB „Vilniaus energija“ </w:t>
      </w:r>
      <w:r w:rsidRPr="00756F42">
        <w:rPr>
          <w:i/>
        </w:rPr>
        <w:t>sąskaitų ir kitų dokumentų spausdinimo, lankstymo, dėliojimo į vokus ir pristatymo adresatams paslaugos.</w:t>
      </w:r>
    </w:p>
    <w:p w:rsidR="00756F42" w:rsidRPr="00756F42" w:rsidRDefault="00756F42" w:rsidP="00756F42">
      <w:pPr>
        <w:tabs>
          <w:tab w:val="left" w:pos="993"/>
          <w:tab w:val="left" w:pos="1418"/>
        </w:tabs>
        <w:jc w:val="both"/>
        <w:rPr>
          <w:i/>
        </w:rPr>
      </w:pPr>
      <w:r w:rsidRPr="00756F42">
        <w:rPr>
          <w:i/>
          <w:iCs/>
        </w:rPr>
        <w:t>I</w:t>
      </w:r>
      <w:r w:rsidRPr="00756F42">
        <w:rPr>
          <w:i/>
        </w:rPr>
        <w:t xml:space="preserve">I dalis. </w:t>
      </w:r>
      <w:r w:rsidRPr="00756F42">
        <w:rPr>
          <w:i/>
          <w:iCs/>
        </w:rPr>
        <w:t xml:space="preserve">UAB „Litesko“ </w:t>
      </w:r>
      <w:r w:rsidRPr="00756F42">
        <w:rPr>
          <w:i/>
        </w:rPr>
        <w:t>sąskaitų ir kitų dokumentų spausdinimo, lankstymo, dėliojimo į vokus ir pristatymo adresatams paslaugos.</w:t>
      </w:r>
    </w:p>
    <w:p w:rsidR="00C14477" w:rsidRPr="00756F42" w:rsidRDefault="00C14477" w:rsidP="00372163">
      <w:pPr>
        <w:jc w:val="both"/>
        <w:rPr>
          <w:i/>
        </w:rPr>
      </w:pPr>
    </w:p>
    <w:p w:rsidR="00372163" w:rsidRPr="00E453E7" w:rsidRDefault="00372163" w:rsidP="00372163">
      <w:pPr>
        <w:jc w:val="both"/>
        <w:rPr>
          <w:b/>
        </w:rPr>
      </w:pPr>
      <w:r>
        <w:rPr>
          <w:b/>
        </w:rPr>
        <w:t xml:space="preserve">II.2. </w:t>
      </w:r>
      <w:r w:rsidRPr="00E453E7">
        <w:rPr>
          <w:b/>
        </w:rPr>
        <w:t>Trumpas pirkimo objekto apibūdinimas:</w:t>
      </w:r>
    </w:p>
    <w:p w:rsidR="00756F42" w:rsidRPr="00756F42" w:rsidRDefault="00756F42" w:rsidP="00756F42">
      <w:pPr>
        <w:jc w:val="both"/>
        <w:rPr>
          <w:i/>
        </w:rPr>
      </w:pPr>
      <w:r w:rsidRPr="00756F42">
        <w:rPr>
          <w:i/>
        </w:rPr>
        <w:t>Sąskaitų ir kitų dokumentų spausdinimo, lankstymo, dėliojimo į vokus ir pristatymo adresatams paslaugos</w:t>
      </w:r>
    </w:p>
    <w:p w:rsidR="00C14477" w:rsidRPr="0046441B" w:rsidRDefault="00C14477" w:rsidP="002E0FA6">
      <w:pPr>
        <w:jc w:val="both"/>
        <w:rPr>
          <w:b/>
          <w:i/>
        </w:rPr>
      </w:pPr>
    </w:p>
    <w:p w:rsidR="002E0FA6" w:rsidRDefault="002E0FA6" w:rsidP="004F277F">
      <w:pPr>
        <w:jc w:val="both"/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="004F277F" w:rsidRPr="004F277F">
        <w:rPr>
          <w:i/>
          <w:sz w:val="22"/>
        </w:rPr>
        <w:t>UAB „Litesko“</w:t>
      </w:r>
      <w:r w:rsidR="004F277F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FB3341" w:rsidRDefault="00FB3341" w:rsidP="00372163">
      <w:pPr>
        <w:jc w:val="both"/>
        <w:rPr>
          <w:b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>II.2.1. Pirkimo objekto tipas (įrašyti tik vieną tipą – prekės, paslaugos ar darbai):</w:t>
      </w:r>
    </w:p>
    <w:p w:rsidR="00756F42" w:rsidRDefault="00756F42" w:rsidP="00756F42">
      <w:pPr>
        <w:jc w:val="both"/>
        <w:rPr>
          <w:i/>
        </w:rPr>
      </w:pPr>
      <w:r>
        <w:rPr>
          <w:i/>
        </w:rPr>
        <w:t>Paslaugos</w:t>
      </w:r>
    </w:p>
    <w:p w:rsidR="00372163" w:rsidRDefault="00372163" w:rsidP="00372163">
      <w:pPr>
        <w:jc w:val="both"/>
        <w:rPr>
          <w:b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 xml:space="preserve">III. PIRKIMO BŪDAS IR 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O PASIRINKIMO PRIEŽASTYS: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III.1. Pirkimo būdas:</w:t>
      </w:r>
    </w:p>
    <w:p w:rsidR="00756F42" w:rsidRDefault="00756F42" w:rsidP="00756F42">
      <w:pPr>
        <w:jc w:val="both"/>
        <w:rPr>
          <w:i/>
        </w:rPr>
      </w:pPr>
      <w:r>
        <w:rPr>
          <w:i/>
        </w:rPr>
        <w:t>Skelbiamos derybos</w:t>
      </w:r>
    </w:p>
    <w:p w:rsidR="002E0FA6" w:rsidRDefault="002E0FA6" w:rsidP="00372163">
      <w:pPr>
        <w:jc w:val="both"/>
        <w:rPr>
          <w:b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>III.2. Priežastys, dėl kurių pasirinktas nurodytas pirkimo būdas:</w:t>
      </w:r>
    </w:p>
    <w:p w:rsidR="00756F42" w:rsidRPr="00C26E2D" w:rsidRDefault="00756F42" w:rsidP="00756F42">
      <w:pPr>
        <w:pStyle w:val="Pagrindiniotekstotrauka2"/>
        <w:tabs>
          <w:tab w:val="left" w:pos="567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C26E2D">
        <w:rPr>
          <w:rFonts w:ascii="Times New Roman" w:hAnsi="Times New Roman"/>
          <w:i/>
          <w:sz w:val="24"/>
          <w:szCs w:val="24"/>
        </w:rPr>
        <w:t>Vadovaujantis Viešųjų pirkimų įstatymo 72 str. 1 d., viešojo pirkimo verčių skaičiavimo metodika, gali būti vykdomos skelbiamos derybos. Atsižvelgiant į tai, kad skelbiamų derybų būdu Pirkimas gali būti atliekamas visais atvejais, įvertinus viešojo Pirkimo didelę vertę, apimtį ir sudėtingumą, tikslinga Pirkimą vykdyti skelbiamų derybų būdu (tarptautinis pirkimas).</w:t>
      </w:r>
    </w:p>
    <w:p w:rsidR="00A2036E" w:rsidRPr="00FE6BB2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>IV. Šio skelbimo išsiuntimo data:</w:t>
      </w:r>
    </w:p>
    <w:p w:rsidR="00923BF2" w:rsidRPr="00230315" w:rsidRDefault="00756F42" w:rsidP="00756F42">
      <w:pPr>
        <w:jc w:val="both"/>
        <w:rPr>
          <w:i/>
        </w:rPr>
      </w:pPr>
      <w:r>
        <w:rPr>
          <w:i/>
        </w:rPr>
        <w:t>2015</w:t>
      </w:r>
      <w:r w:rsidRPr="005963EB">
        <w:rPr>
          <w:i/>
        </w:rPr>
        <w:t>.</w:t>
      </w:r>
      <w:r>
        <w:rPr>
          <w:i/>
        </w:rPr>
        <w:t>03.30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gutterAtTop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163"/>
    <w:rsid w:val="00013EA9"/>
    <w:rsid w:val="000377A0"/>
    <w:rsid w:val="000E568B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74DA2"/>
    <w:rsid w:val="00293466"/>
    <w:rsid w:val="002A1631"/>
    <w:rsid w:val="002C5314"/>
    <w:rsid w:val="002D58D6"/>
    <w:rsid w:val="002E0FA6"/>
    <w:rsid w:val="002F4BB3"/>
    <w:rsid w:val="00372163"/>
    <w:rsid w:val="0043315B"/>
    <w:rsid w:val="0046441B"/>
    <w:rsid w:val="00496909"/>
    <w:rsid w:val="004A62F0"/>
    <w:rsid w:val="004D3CC2"/>
    <w:rsid w:val="004E00C7"/>
    <w:rsid w:val="004F277F"/>
    <w:rsid w:val="00503C62"/>
    <w:rsid w:val="0052540F"/>
    <w:rsid w:val="0056543D"/>
    <w:rsid w:val="005963EB"/>
    <w:rsid w:val="005A5FCC"/>
    <w:rsid w:val="006267F8"/>
    <w:rsid w:val="00636372"/>
    <w:rsid w:val="0065466F"/>
    <w:rsid w:val="00692717"/>
    <w:rsid w:val="00694C54"/>
    <w:rsid w:val="006C278F"/>
    <w:rsid w:val="006E0AA6"/>
    <w:rsid w:val="006F4DF1"/>
    <w:rsid w:val="00756F42"/>
    <w:rsid w:val="00764CEE"/>
    <w:rsid w:val="00791C02"/>
    <w:rsid w:val="007B33F2"/>
    <w:rsid w:val="007C0881"/>
    <w:rsid w:val="007D005E"/>
    <w:rsid w:val="007E1553"/>
    <w:rsid w:val="007E6DD8"/>
    <w:rsid w:val="00804BC4"/>
    <w:rsid w:val="00814161"/>
    <w:rsid w:val="008716F5"/>
    <w:rsid w:val="008A23FF"/>
    <w:rsid w:val="009145D0"/>
    <w:rsid w:val="00923BF2"/>
    <w:rsid w:val="009634DC"/>
    <w:rsid w:val="009F0F19"/>
    <w:rsid w:val="00A2036E"/>
    <w:rsid w:val="00A5058F"/>
    <w:rsid w:val="00AC2FAE"/>
    <w:rsid w:val="00AC55A9"/>
    <w:rsid w:val="00AE6F2D"/>
    <w:rsid w:val="00AF06F1"/>
    <w:rsid w:val="00B4335B"/>
    <w:rsid w:val="00C0572C"/>
    <w:rsid w:val="00C14477"/>
    <w:rsid w:val="00C33E84"/>
    <w:rsid w:val="00CB6FBD"/>
    <w:rsid w:val="00CD2410"/>
    <w:rsid w:val="00CF188F"/>
    <w:rsid w:val="00D4252F"/>
    <w:rsid w:val="00D441E6"/>
    <w:rsid w:val="00D53A16"/>
    <w:rsid w:val="00D64CD1"/>
    <w:rsid w:val="00D73E86"/>
    <w:rsid w:val="00E02646"/>
    <w:rsid w:val="00E11E56"/>
    <w:rsid w:val="00E43237"/>
    <w:rsid w:val="00E453E7"/>
    <w:rsid w:val="00E86D3D"/>
    <w:rsid w:val="00ED7E6E"/>
    <w:rsid w:val="00F02D10"/>
    <w:rsid w:val="00F1514F"/>
    <w:rsid w:val="00F22AF1"/>
    <w:rsid w:val="00F319DF"/>
    <w:rsid w:val="00F31DD0"/>
    <w:rsid w:val="00F33FA5"/>
    <w:rsid w:val="00F4007A"/>
    <w:rsid w:val="00F758A8"/>
    <w:rsid w:val="00F90070"/>
    <w:rsid w:val="00FA283F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rkimai.eviesiejipirkim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35</cp:revision>
  <dcterms:created xsi:type="dcterms:W3CDTF">2012-04-26T05:01:00Z</dcterms:created>
  <dcterms:modified xsi:type="dcterms:W3CDTF">2015-03-30T13:06:00Z</dcterms:modified>
</cp:coreProperties>
</file>