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051789">
        <w:t>5  m. birželio 2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051789">
        <w:rPr>
          <w:i/>
        </w:rPr>
        <w:t>– 162037</w:t>
      </w:r>
      <w:r w:rsidR="003D6DDC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D6DDC" w:rsidRDefault="00051789" w:rsidP="003D6DDC">
      <w:pPr>
        <w:jc w:val="both"/>
        <w:rPr>
          <w:i/>
        </w:rPr>
      </w:pPr>
      <w:r>
        <w:rPr>
          <w:i/>
        </w:rPr>
        <w:t>Kuro t</w:t>
      </w:r>
      <w:r w:rsidR="003D6DDC">
        <w:rPr>
          <w:i/>
        </w:rPr>
        <w:t>ransporterio grandinė.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051789" w:rsidRPr="005802DF" w:rsidRDefault="00051789" w:rsidP="00051789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Marijampolės šiluma</w:t>
      </w:r>
      <w:r w:rsidRPr="005802DF">
        <w:rPr>
          <w:i/>
        </w:rPr>
        <w:t>).</w:t>
      </w:r>
    </w:p>
    <w:p w:rsidR="00051789" w:rsidRPr="005802DF" w:rsidRDefault="00051789" w:rsidP="00051789">
      <w:pPr>
        <w:jc w:val="both"/>
        <w:rPr>
          <w:i/>
        </w:rPr>
      </w:pPr>
    </w:p>
    <w:p w:rsidR="00051789" w:rsidRPr="00A13867" w:rsidRDefault="00051789" w:rsidP="00051789">
      <w:pPr>
        <w:jc w:val="both"/>
        <w:rPr>
          <w:i/>
        </w:rPr>
      </w:pPr>
      <w:r>
        <w:rPr>
          <w:i/>
        </w:rPr>
        <w:t>Kuro transporterio grandinės.</w:t>
      </w:r>
    </w:p>
    <w:p w:rsidR="00051789" w:rsidRPr="005802DF" w:rsidRDefault="00051789" w:rsidP="00051789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051789" w:rsidRPr="005802DF" w:rsidRDefault="00051789" w:rsidP="00051789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051789" w:rsidP="008579E4">
      <w:pPr>
        <w:jc w:val="both"/>
        <w:rPr>
          <w:i/>
        </w:rPr>
      </w:pPr>
      <w:r>
        <w:rPr>
          <w:i/>
        </w:rPr>
        <w:t>Prekės.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051789" w:rsidRPr="00A13867" w:rsidRDefault="00051789" w:rsidP="00051789">
      <w:pPr>
        <w:jc w:val="both"/>
        <w:rPr>
          <w:i/>
        </w:rPr>
      </w:pPr>
      <w:r>
        <w:rPr>
          <w:i/>
        </w:rPr>
        <w:t>Kuro transporterio grandinės.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051789" w:rsidRPr="00390939" w:rsidRDefault="00051789" w:rsidP="00051789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Technobalta</w:t>
      </w:r>
      <w:r w:rsidRPr="00390939">
        <w:rPr>
          <w:i/>
        </w:rPr>
        <w:t xml:space="preserve">“, įmonės kodas – </w:t>
      </w:r>
      <w:r>
        <w:rPr>
          <w:i/>
        </w:rPr>
        <w:t>142164498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051789" w:rsidRPr="00390939" w:rsidRDefault="00051789" w:rsidP="00051789">
      <w:pPr>
        <w:jc w:val="both"/>
        <w:rPr>
          <w:i/>
        </w:rPr>
      </w:pPr>
      <w:r>
        <w:rPr>
          <w:i/>
        </w:rPr>
        <w:t>7.008,80</w:t>
      </w:r>
      <w:r w:rsidRPr="00390939">
        <w:rPr>
          <w:i/>
        </w:rPr>
        <w:t xml:space="preserve"> Eur</w:t>
      </w:r>
      <w:r>
        <w:rPr>
          <w:i/>
        </w:rPr>
        <w:t xml:space="preserve"> su PVM. 5</w:t>
      </w:r>
      <w:r w:rsidRPr="00390939">
        <w:rPr>
          <w:i/>
        </w:rPr>
        <w:t>.</w:t>
      </w:r>
      <w:r>
        <w:rPr>
          <w:i/>
        </w:rPr>
        <w:t>792,4</w:t>
      </w:r>
      <w:r w:rsidRPr="00390939">
        <w:rPr>
          <w:i/>
        </w:rPr>
        <w:t>0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3D6DDC" w:rsidP="008579E4">
      <w:pPr>
        <w:jc w:val="both"/>
        <w:rPr>
          <w:i/>
        </w:rPr>
      </w:pPr>
      <w:r>
        <w:rPr>
          <w:i/>
        </w:rPr>
        <w:t>2015 m. birželio</w:t>
      </w:r>
      <w:r w:rsidR="00051789">
        <w:rPr>
          <w:i/>
        </w:rPr>
        <w:t xml:space="preserve"> 2</w:t>
      </w:r>
      <w:bookmarkStart w:id="0" w:name="_GoBack"/>
      <w:bookmarkEnd w:id="0"/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51789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2015-06-02T05:44:00Z</dcterms:created>
  <dcterms:modified xsi:type="dcterms:W3CDTF">2015-06-02T05:44:00Z</dcterms:modified>
</cp:coreProperties>
</file>